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F33" w:rsidRDefault="00BC2F33">
      <w:pPr>
        <w:pStyle w:val="Title"/>
        <w:rPr>
          <w:sz w:val="24"/>
        </w:rPr>
      </w:pPr>
      <w:r>
        <w:rPr>
          <w:sz w:val="24"/>
        </w:rPr>
        <w:t>Emily Kate Farran</w:t>
      </w:r>
    </w:p>
    <w:p w:rsidR="00BC2F33" w:rsidRPr="009D75C8" w:rsidRDefault="00BC2F33">
      <w:pPr>
        <w:pStyle w:val="Heading2"/>
        <w:rPr>
          <w:sz w:val="18"/>
          <w:szCs w:val="18"/>
        </w:rPr>
      </w:pPr>
      <w:r w:rsidRPr="009D75C8">
        <w:rPr>
          <w:sz w:val="18"/>
          <w:szCs w:val="18"/>
        </w:rPr>
        <w:t>Contact Details</w:t>
      </w:r>
    </w:p>
    <w:p w:rsidR="00BC2F33" w:rsidRPr="00936F26" w:rsidRDefault="00BC2F33" w:rsidP="00936F26">
      <w:pPr>
        <w:pStyle w:val="BodyText"/>
        <w:rPr>
          <w:sz w:val="18"/>
          <w:szCs w:val="18"/>
        </w:rPr>
      </w:pPr>
      <w:r w:rsidRPr="00936F26">
        <w:rPr>
          <w:sz w:val="18"/>
          <w:szCs w:val="18"/>
        </w:rPr>
        <w:t>Department of Psychology and Human Development</w:t>
      </w:r>
      <w:r>
        <w:rPr>
          <w:sz w:val="18"/>
          <w:szCs w:val="18"/>
        </w:rPr>
        <w:tab/>
      </w:r>
      <w:r w:rsidRPr="00936F26">
        <w:rPr>
          <w:sz w:val="18"/>
          <w:szCs w:val="18"/>
        </w:rPr>
        <w:t>Tel: +44 (0)20 7612 627</w:t>
      </w:r>
      <w:r>
        <w:rPr>
          <w:sz w:val="18"/>
          <w:szCs w:val="18"/>
        </w:rPr>
        <w:t>2</w:t>
      </w:r>
    </w:p>
    <w:p w:rsidR="00BC2F33" w:rsidRPr="00936F26" w:rsidRDefault="00BC2F33" w:rsidP="00936F26">
      <w:pPr>
        <w:pStyle w:val="BodyText"/>
        <w:rPr>
          <w:sz w:val="18"/>
          <w:szCs w:val="18"/>
        </w:rPr>
      </w:pPr>
      <w:smartTag w:uri="urn:schemas-microsoft-com:office:smarttags" w:element="PlaceType">
        <w:r w:rsidRPr="00936F26">
          <w:rPr>
            <w:sz w:val="18"/>
            <w:szCs w:val="18"/>
          </w:rPr>
          <w:t>Institute</w:t>
        </w:r>
      </w:smartTag>
      <w:r w:rsidRPr="00936F26">
        <w:rPr>
          <w:sz w:val="18"/>
          <w:szCs w:val="18"/>
        </w:rPr>
        <w:t xml:space="preserve"> of </w:t>
      </w:r>
      <w:smartTag w:uri="urn:schemas-microsoft-com:office:smarttags" w:element="PlaceName">
        <w:r w:rsidRPr="00936F26">
          <w:rPr>
            <w:sz w:val="18"/>
            <w:szCs w:val="18"/>
          </w:rPr>
          <w:t>Education</w:t>
        </w:r>
      </w:smartTag>
      <w:r w:rsidRPr="00936F26">
        <w:rPr>
          <w:sz w:val="18"/>
          <w:szCs w:val="18"/>
        </w:rPr>
        <w:t xml:space="preserve">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 w:rsidRPr="00936F26">
              <w:rPr>
                <w:sz w:val="18"/>
                <w:szCs w:val="18"/>
              </w:rPr>
              <w:t>University</w:t>
            </w:r>
          </w:smartTag>
          <w:r w:rsidRPr="00936F26">
            <w:rPr>
              <w:sz w:val="18"/>
              <w:szCs w:val="18"/>
            </w:rPr>
            <w:t xml:space="preserve"> of </w:t>
          </w:r>
          <w:smartTag w:uri="urn:schemas-microsoft-com:office:smarttags" w:element="PlaceName">
            <w:r w:rsidRPr="00936F26">
              <w:rPr>
                <w:sz w:val="18"/>
                <w:szCs w:val="18"/>
              </w:rPr>
              <w:t>London</w:t>
            </w:r>
          </w:smartTag>
        </w:smartTag>
      </w:smartTag>
      <w:r w:rsidRPr="00936F26">
        <w:rPr>
          <w:sz w:val="18"/>
          <w:szCs w:val="18"/>
        </w:rPr>
        <w:tab/>
      </w:r>
      <w:r w:rsidRPr="00936F26">
        <w:rPr>
          <w:sz w:val="18"/>
          <w:szCs w:val="18"/>
        </w:rPr>
        <w:tab/>
        <w:t xml:space="preserve">Email: </w:t>
      </w:r>
      <w:r>
        <w:rPr>
          <w:sz w:val="18"/>
          <w:szCs w:val="18"/>
        </w:rPr>
        <w:t>e.farran@ioe.ac.uk</w:t>
      </w:r>
    </w:p>
    <w:p w:rsidR="00BC2F33" w:rsidRPr="00936F26" w:rsidRDefault="00BC2F33" w:rsidP="00936F26">
      <w:pPr>
        <w:pStyle w:val="BodyText"/>
        <w:rPr>
          <w:sz w:val="18"/>
          <w:szCs w:val="18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936F26">
                <w:rPr>
                  <w:sz w:val="18"/>
                  <w:szCs w:val="18"/>
                </w:rPr>
                <w:t>25 Woburn Square</w:t>
              </w:r>
            </w:smartTag>
          </w:smartTag>
          <w:r>
            <w:rPr>
              <w:sz w:val="18"/>
              <w:szCs w:val="18"/>
            </w:rPr>
            <w:t xml:space="preserve">, </w:t>
          </w:r>
          <w:smartTag w:uri="urn:schemas-microsoft-com:office:smarttags" w:element="City">
            <w:r w:rsidRPr="00936F26">
              <w:rPr>
                <w:sz w:val="18"/>
                <w:szCs w:val="18"/>
              </w:rPr>
              <w:t>London</w:t>
            </w:r>
          </w:smartTag>
          <w:r w:rsidRPr="00936F26">
            <w:rPr>
              <w:sz w:val="18"/>
              <w:szCs w:val="18"/>
            </w:rPr>
            <w:t xml:space="preserve"> </w:t>
          </w:r>
          <w:smartTag w:uri="urn:schemas-microsoft-com:office:smarttags" w:element="PostalCode">
            <w:r w:rsidRPr="00936F26">
              <w:rPr>
                <w:sz w:val="18"/>
                <w:szCs w:val="18"/>
              </w:rPr>
              <w:t>WC1H 0AA</w:t>
            </w:r>
          </w:smartTag>
        </w:smartTag>
      </w:smartTag>
      <w:r w:rsidRPr="00936F26">
        <w:rPr>
          <w:sz w:val="18"/>
          <w:szCs w:val="18"/>
        </w:rPr>
        <w:tab/>
      </w:r>
      <w:r w:rsidRPr="00936F26">
        <w:rPr>
          <w:sz w:val="18"/>
          <w:szCs w:val="18"/>
        </w:rPr>
        <w:tab/>
      </w:r>
      <w:r w:rsidRPr="00936F26">
        <w:rPr>
          <w:sz w:val="18"/>
          <w:szCs w:val="18"/>
        </w:rPr>
        <w:tab/>
      </w:r>
      <w:r w:rsidRPr="00936F26">
        <w:rPr>
          <w:sz w:val="18"/>
          <w:szCs w:val="18"/>
        </w:rPr>
        <w:tab/>
      </w:r>
      <w:r w:rsidRPr="00936F26">
        <w:rPr>
          <w:sz w:val="18"/>
          <w:szCs w:val="18"/>
        </w:rPr>
        <w:tab/>
      </w:r>
    </w:p>
    <w:p w:rsidR="00BC2F33" w:rsidRPr="00936F26" w:rsidRDefault="00BC2F33" w:rsidP="00085AA8">
      <w:pPr>
        <w:pStyle w:val="BodyText"/>
        <w:rPr>
          <w:b/>
          <w:bCs/>
          <w:sz w:val="10"/>
          <w:szCs w:val="10"/>
        </w:rPr>
      </w:pPr>
      <w:r w:rsidRPr="00936F26">
        <w:rPr>
          <w:sz w:val="18"/>
          <w:szCs w:val="18"/>
        </w:rPr>
        <w:tab/>
      </w:r>
      <w:r w:rsidRPr="00936F26">
        <w:rPr>
          <w:sz w:val="18"/>
          <w:szCs w:val="18"/>
        </w:rPr>
        <w:tab/>
      </w:r>
    </w:p>
    <w:p w:rsidR="00BC2F33" w:rsidRPr="00936F26" w:rsidRDefault="00BC2F33">
      <w:pPr>
        <w:rPr>
          <w:sz w:val="18"/>
          <w:szCs w:val="18"/>
        </w:rPr>
      </w:pPr>
      <w:r w:rsidRPr="00936F26">
        <w:rPr>
          <w:b/>
          <w:bCs/>
          <w:sz w:val="18"/>
          <w:szCs w:val="18"/>
        </w:rPr>
        <w:t>Nationality</w:t>
      </w:r>
      <w:r w:rsidRPr="00936F26">
        <w:rPr>
          <w:sz w:val="18"/>
          <w:szCs w:val="18"/>
        </w:rPr>
        <w:t xml:space="preserve">: British </w:t>
      </w:r>
      <w:r w:rsidRPr="00936F26">
        <w:rPr>
          <w:sz w:val="18"/>
          <w:szCs w:val="18"/>
        </w:rPr>
        <w:tab/>
      </w:r>
      <w:r w:rsidRPr="00936F26">
        <w:rPr>
          <w:sz w:val="18"/>
          <w:szCs w:val="18"/>
        </w:rPr>
        <w:tab/>
      </w:r>
      <w:r w:rsidRPr="00936F26">
        <w:rPr>
          <w:sz w:val="18"/>
          <w:szCs w:val="18"/>
        </w:rPr>
        <w:tab/>
      </w:r>
      <w:r w:rsidRPr="00936F26">
        <w:rPr>
          <w:sz w:val="18"/>
          <w:szCs w:val="18"/>
        </w:rPr>
        <w:tab/>
      </w:r>
      <w:r w:rsidRPr="00936F26">
        <w:rPr>
          <w:b/>
          <w:bCs/>
          <w:sz w:val="18"/>
          <w:szCs w:val="18"/>
        </w:rPr>
        <w:t>Date of Birth</w:t>
      </w:r>
      <w:r w:rsidRPr="00936F26">
        <w:rPr>
          <w:sz w:val="18"/>
          <w:szCs w:val="18"/>
        </w:rPr>
        <w:t>: 29</w:t>
      </w:r>
      <w:r w:rsidRPr="00936F26">
        <w:rPr>
          <w:sz w:val="18"/>
          <w:szCs w:val="18"/>
          <w:vertAlign w:val="superscript"/>
        </w:rPr>
        <w:t>th</w:t>
      </w:r>
      <w:r w:rsidRPr="00936F26">
        <w:rPr>
          <w:sz w:val="18"/>
          <w:szCs w:val="18"/>
        </w:rPr>
        <w:t xml:space="preserve"> August 1976</w:t>
      </w:r>
    </w:p>
    <w:p w:rsidR="00BC2F33" w:rsidRPr="00936F26" w:rsidRDefault="00BC2F33">
      <w:pPr>
        <w:rPr>
          <w:sz w:val="10"/>
          <w:szCs w:val="10"/>
        </w:rPr>
      </w:pPr>
    </w:p>
    <w:p w:rsidR="00BC2F33" w:rsidRDefault="00BC2F33">
      <w:pPr>
        <w:pStyle w:val="Heading2"/>
        <w:rPr>
          <w:sz w:val="18"/>
          <w:szCs w:val="18"/>
        </w:rPr>
      </w:pPr>
      <w:r w:rsidRPr="009D75C8">
        <w:rPr>
          <w:sz w:val="18"/>
          <w:szCs w:val="18"/>
        </w:rPr>
        <w:t>APPOINTMENT</w:t>
      </w:r>
      <w:r>
        <w:rPr>
          <w:sz w:val="18"/>
          <w:szCs w:val="18"/>
        </w:rPr>
        <w:t>S</w:t>
      </w:r>
    </w:p>
    <w:p w:rsidR="00BC2F33" w:rsidRPr="001C4685" w:rsidRDefault="00BC2F33" w:rsidP="001C4685">
      <w:pPr>
        <w:rPr>
          <w:sz w:val="18"/>
          <w:szCs w:val="18"/>
        </w:rPr>
      </w:pPr>
      <w:r w:rsidRPr="001C4685">
        <w:rPr>
          <w:sz w:val="18"/>
          <w:szCs w:val="18"/>
        </w:rPr>
        <w:t xml:space="preserve">October 2011 to present: Reader in Psychology, </w:t>
      </w:r>
      <w:smartTag w:uri="urn:schemas-microsoft-com:office:smarttags" w:element="PlaceType">
        <w:r w:rsidRPr="001C4685">
          <w:rPr>
            <w:sz w:val="18"/>
            <w:szCs w:val="18"/>
          </w:rPr>
          <w:t>Institute</w:t>
        </w:r>
      </w:smartTag>
      <w:r w:rsidRPr="001C4685">
        <w:rPr>
          <w:sz w:val="18"/>
          <w:szCs w:val="18"/>
        </w:rPr>
        <w:t xml:space="preserve"> of </w:t>
      </w:r>
      <w:smartTag w:uri="urn:schemas-microsoft-com:office:smarttags" w:element="PlaceName">
        <w:r w:rsidRPr="001C4685">
          <w:rPr>
            <w:sz w:val="18"/>
            <w:szCs w:val="18"/>
          </w:rPr>
          <w:t>Education</w:t>
        </w:r>
      </w:smartTag>
      <w:r w:rsidRPr="001C4685">
        <w:rPr>
          <w:sz w:val="18"/>
          <w:szCs w:val="18"/>
        </w:rPr>
        <w:t xml:space="preserve">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1C4685">
              <w:rPr>
                <w:sz w:val="18"/>
                <w:szCs w:val="18"/>
              </w:rPr>
              <w:t>University of London</w:t>
            </w:r>
          </w:smartTag>
          <w:r w:rsidRPr="001C4685">
            <w:rPr>
              <w:sz w:val="18"/>
              <w:szCs w:val="18"/>
            </w:rPr>
            <w:t xml:space="preserve">, </w:t>
          </w:r>
          <w:smartTag w:uri="urn:schemas-microsoft-com:office:smarttags" w:element="country-region">
            <w:r w:rsidRPr="001C4685">
              <w:rPr>
                <w:sz w:val="18"/>
                <w:szCs w:val="18"/>
              </w:rPr>
              <w:t>UK</w:t>
            </w:r>
          </w:smartTag>
        </w:smartTag>
      </w:smartTag>
    </w:p>
    <w:p w:rsidR="00BC2F33" w:rsidRPr="001C4685" w:rsidRDefault="00BC2F33">
      <w:pPr>
        <w:rPr>
          <w:sz w:val="18"/>
          <w:szCs w:val="18"/>
        </w:rPr>
      </w:pPr>
      <w:r w:rsidRPr="001C4685">
        <w:rPr>
          <w:sz w:val="18"/>
          <w:szCs w:val="18"/>
        </w:rPr>
        <w:t xml:space="preserve">October 2008 to October 2011: Senior Lecturer in Psychology, </w:t>
      </w:r>
      <w:smartTag w:uri="urn:schemas-microsoft-com:office:smarttags" w:element="PlaceType">
        <w:r w:rsidRPr="001C4685">
          <w:rPr>
            <w:sz w:val="18"/>
            <w:szCs w:val="18"/>
          </w:rPr>
          <w:t>Institute</w:t>
        </w:r>
      </w:smartTag>
      <w:r w:rsidRPr="001C4685">
        <w:rPr>
          <w:sz w:val="18"/>
          <w:szCs w:val="18"/>
        </w:rPr>
        <w:t xml:space="preserve"> of </w:t>
      </w:r>
      <w:smartTag w:uri="urn:schemas-microsoft-com:office:smarttags" w:element="PlaceName">
        <w:r w:rsidRPr="001C4685">
          <w:rPr>
            <w:sz w:val="18"/>
            <w:szCs w:val="18"/>
          </w:rPr>
          <w:t>Education</w:t>
        </w:r>
      </w:smartTag>
      <w:r w:rsidRPr="001C4685">
        <w:rPr>
          <w:sz w:val="18"/>
          <w:szCs w:val="18"/>
        </w:rPr>
        <w:t xml:space="preserve">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1C4685">
              <w:rPr>
                <w:sz w:val="18"/>
                <w:szCs w:val="18"/>
              </w:rPr>
              <w:t>University of London</w:t>
            </w:r>
          </w:smartTag>
          <w:r w:rsidRPr="001C4685">
            <w:rPr>
              <w:sz w:val="18"/>
              <w:szCs w:val="18"/>
            </w:rPr>
            <w:t xml:space="preserve">, </w:t>
          </w:r>
          <w:smartTag w:uri="urn:schemas-microsoft-com:office:smarttags" w:element="country-region">
            <w:r w:rsidRPr="001C4685">
              <w:rPr>
                <w:sz w:val="18"/>
                <w:szCs w:val="18"/>
              </w:rPr>
              <w:t>UK</w:t>
            </w:r>
          </w:smartTag>
        </w:smartTag>
      </w:smartTag>
    </w:p>
    <w:p w:rsidR="00BC2F33" w:rsidRPr="001C4685" w:rsidRDefault="00BC2F33">
      <w:pPr>
        <w:rPr>
          <w:sz w:val="18"/>
          <w:szCs w:val="18"/>
        </w:rPr>
      </w:pPr>
      <w:r w:rsidRPr="001C4685">
        <w:rPr>
          <w:sz w:val="18"/>
          <w:szCs w:val="18"/>
        </w:rPr>
        <w:t xml:space="preserve">October 2001 to September 2008: Lecturer in Psychology,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1C4685">
              <w:rPr>
                <w:sz w:val="18"/>
                <w:szCs w:val="18"/>
              </w:rPr>
              <w:t>University of Reading</w:t>
            </w:r>
          </w:smartTag>
          <w:r w:rsidRPr="001C4685">
            <w:rPr>
              <w:sz w:val="18"/>
              <w:szCs w:val="18"/>
            </w:rPr>
            <w:t xml:space="preserve">, </w:t>
          </w:r>
          <w:smartTag w:uri="urn:schemas-microsoft-com:office:smarttags" w:element="country-region">
            <w:r w:rsidRPr="001C4685">
              <w:rPr>
                <w:sz w:val="18"/>
                <w:szCs w:val="18"/>
              </w:rPr>
              <w:t>UK</w:t>
            </w:r>
          </w:smartTag>
        </w:smartTag>
      </w:smartTag>
      <w:r w:rsidRPr="001C4685">
        <w:rPr>
          <w:sz w:val="18"/>
          <w:szCs w:val="18"/>
        </w:rPr>
        <w:t>.</w:t>
      </w:r>
    </w:p>
    <w:p w:rsidR="00BC2F33" w:rsidRPr="009D75C8" w:rsidRDefault="00BC2F33">
      <w:pPr>
        <w:rPr>
          <w:sz w:val="10"/>
          <w:szCs w:val="10"/>
        </w:rPr>
      </w:pPr>
    </w:p>
    <w:p w:rsidR="00BC2F33" w:rsidRPr="009D75C8" w:rsidRDefault="00BC2F33">
      <w:pPr>
        <w:pStyle w:val="Heading2"/>
        <w:rPr>
          <w:sz w:val="18"/>
          <w:szCs w:val="18"/>
        </w:rPr>
      </w:pPr>
      <w:r w:rsidRPr="009D75C8">
        <w:rPr>
          <w:sz w:val="18"/>
          <w:szCs w:val="18"/>
        </w:rPr>
        <w:t>ACADEMIC QUALIFICATIONS</w:t>
      </w:r>
    </w:p>
    <w:p w:rsidR="00BC2F33" w:rsidRDefault="00BC2F33" w:rsidP="00B5790C">
      <w:pPr>
        <w:ind w:left="1440" w:hanging="1440"/>
        <w:rPr>
          <w:sz w:val="18"/>
          <w:szCs w:val="18"/>
        </w:rPr>
      </w:pPr>
      <w:r w:rsidRPr="009D75C8">
        <w:rPr>
          <w:sz w:val="18"/>
          <w:szCs w:val="18"/>
        </w:rPr>
        <w:t>1998-200</w:t>
      </w:r>
      <w:r>
        <w:rPr>
          <w:sz w:val="18"/>
          <w:szCs w:val="18"/>
        </w:rPr>
        <w:t>2</w:t>
      </w:r>
      <w:r w:rsidRPr="009D75C8">
        <w:rPr>
          <w:sz w:val="18"/>
          <w:szCs w:val="18"/>
        </w:rPr>
        <w:t xml:space="preserve"> </w:t>
      </w:r>
      <w:r w:rsidRPr="009D75C8">
        <w:rPr>
          <w:sz w:val="18"/>
          <w:szCs w:val="18"/>
        </w:rPr>
        <w:tab/>
        <w:t xml:space="preserve">PhD, Department of Experimental Psychology,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9D75C8">
              <w:rPr>
                <w:sz w:val="18"/>
                <w:szCs w:val="18"/>
              </w:rPr>
              <w:t>University of Bristol</w:t>
            </w:r>
          </w:smartTag>
          <w:r w:rsidRPr="009D75C8">
            <w:rPr>
              <w:sz w:val="18"/>
              <w:szCs w:val="18"/>
            </w:rPr>
            <w:t xml:space="preserve">, </w:t>
          </w:r>
          <w:smartTag w:uri="urn:schemas-microsoft-com:office:smarttags" w:element="country-region">
            <w:r w:rsidRPr="009D75C8">
              <w:rPr>
                <w:sz w:val="18"/>
                <w:szCs w:val="18"/>
              </w:rPr>
              <w:t>U.K.</w:t>
            </w:r>
          </w:smartTag>
        </w:smartTag>
      </w:smartTag>
      <w:r w:rsidRPr="009D75C8">
        <w:rPr>
          <w:sz w:val="18"/>
          <w:szCs w:val="18"/>
        </w:rPr>
        <w:t xml:space="preserve"> Thesis title: </w:t>
      </w:r>
      <w:proofErr w:type="spellStart"/>
      <w:r w:rsidRPr="009D75C8">
        <w:rPr>
          <w:sz w:val="18"/>
          <w:szCs w:val="18"/>
        </w:rPr>
        <w:t>Visuo</w:t>
      </w:r>
      <w:proofErr w:type="spellEnd"/>
      <w:r w:rsidRPr="009D75C8">
        <w:rPr>
          <w:sz w:val="18"/>
          <w:szCs w:val="18"/>
        </w:rPr>
        <w:t xml:space="preserve">-spatial Cognition in </w:t>
      </w:r>
      <w:proofErr w:type="gramStart"/>
      <w:r w:rsidRPr="009D75C8">
        <w:rPr>
          <w:sz w:val="18"/>
          <w:szCs w:val="18"/>
        </w:rPr>
        <w:t>Williams</w:t>
      </w:r>
      <w:proofErr w:type="gramEnd"/>
      <w:r w:rsidRPr="009D75C8">
        <w:rPr>
          <w:sz w:val="18"/>
          <w:szCs w:val="18"/>
        </w:rPr>
        <w:t xml:space="preserve"> syndrome. </w:t>
      </w:r>
      <w:proofErr w:type="gramStart"/>
      <w:r w:rsidRPr="009D75C8">
        <w:rPr>
          <w:sz w:val="18"/>
          <w:szCs w:val="18"/>
        </w:rPr>
        <w:t xml:space="preserve">Supervised by </w:t>
      </w:r>
      <w:r>
        <w:rPr>
          <w:sz w:val="18"/>
          <w:szCs w:val="18"/>
        </w:rPr>
        <w:t>Prof</w:t>
      </w:r>
      <w:r w:rsidRPr="009D75C8">
        <w:rPr>
          <w:sz w:val="18"/>
          <w:szCs w:val="18"/>
        </w:rPr>
        <w:t xml:space="preserve">. C. Jarrold and Prof. S. </w:t>
      </w:r>
      <w:proofErr w:type="spellStart"/>
      <w:r w:rsidRPr="009D75C8">
        <w:rPr>
          <w:sz w:val="18"/>
          <w:szCs w:val="18"/>
        </w:rPr>
        <w:t>Gathercole</w:t>
      </w:r>
      <w:proofErr w:type="spellEnd"/>
      <w:r w:rsidRPr="009D75C8">
        <w:rPr>
          <w:sz w:val="18"/>
          <w:szCs w:val="18"/>
        </w:rPr>
        <w:t>.</w:t>
      </w:r>
      <w:proofErr w:type="gramEnd"/>
    </w:p>
    <w:p w:rsidR="00414DDE" w:rsidRPr="006C7372" w:rsidRDefault="00414DDE" w:rsidP="00414DDE">
      <w:pPr>
        <w:rPr>
          <w:sz w:val="18"/>
          <w:szCs w:val="18"/>
        </w:rPr>
      </w:pPr>
      <w:proofErr w:type="gramStart"/>
      <w:r w:rsidRPr="006C7372">
        <w:rPr>
          <w:sz w:val="18"/>
          <w:szCs w:val="18"/>
        </w:rPr>
        <w:t xml:space="preserve">1995-1998 </w:t>
      </w:r>
      <w:r w:rsidRPr="006C7372">
        <w:rPr>
          <w:sz w:val="18"/>
          <w:szCs w:val="18"/>
        </w:rPr>
        <w:tab/>
        <w:t>BSc (</w:t>
      </w:r>
      <w:proofErr w:type="spellStart"/>
      <w:r w:rsidRPr="006C7372">
        <w:rPr>
          <w:sz w:val="18"/>
          <w:szCs w:val="18"/>
        </w:rPr>
        <w:t>Hons</w:t>
      </w:r>
      <w:proofErr w:type="spellEnd"/>
      <w:r w:rsidRPr="006C7372">
        <w:rPr>
          <w:sz w:val="18"/>
          <w:szCs w:val="18"/>
        </w:rPr>
        <w:t>.)</w:t>
      </w:r>
      <w:proofErr w:type="gramEnd"/>
      <w:r w:rsidRPr="006C7372">
        <w:rPr>
          <w:sz w:val="18"/>
          <w:szCs w:val="18"/>
        </w:rPr>
        <w:t xml:space="preserve"> </w:t>
      </w:r>
      <w:proofErr w:type="gramStart"/>
      <w:r w:rsidRPr="006C7372">
        <w:rPr>
          <w:sz w:val="18"/>
          <w:szCs w:val="18"/>
        </w:rPr>
        <w:t>Psychology, 2.1.</w:t>
      </w:r>
      <w:proofErr w:type="gramEnd"/>
      <w:r w:rsidRPr="006C7372">
        <w:rPr>
          <w:sz w:val="18"/>
          <w:szCs w:val="18"/>
        </w:rPr>
        <w:t xml:space="preserve"> University of Bristol, U.K.</w:t>
      </w:r>
    </w:p>
    <w:p w:rsidR="00BC2F33" w:rsidRPr="009D75C8" w:rsidRDefault="00BC2F33">
      <w:pPr>
        <w:rPr>
          <w:sz w:val="10"/>
          <w:szCs w:val="10"/>
        </w:rPr>
      </w:pPr>
    </w:p>
    <w:p w:rsidR="00BC2F33" w:rsidRDefault="00BC2F33">
      <w:pPr>
        <w:pStyle w:val="Heading2"/>
        <w:rPr>
          <w:sz w:val="18"/>
          <w:szCs w:val="18"/>
        </w:rPr>
      </w:pPr>
      <w:r w:rsidRPr="00AB1D5E">
        <w:rPr>
          <w:sz w:val="18"/>
          <w:szCs w:val="18"/>
        </w:rPr>
        <w:t xml:space="preserve">PROJECT GRANTS </w:t>
      </w:r>
      <w:r w:rsidRPr="00AB1D5E">
        <w:rPr>
          <w:sz w:val="18"/>
          <w:szCs w:val="18"/>
        </w:rPr>
        <w:tab/>
      </w:r>
      <w:r w:rsidRPr="00AB1D5E">
        <w:rPr>
          <w:sz w:val="18"/>
          <w:szCs w:val="18"/>
        </w:rPr>
        <w:tab/>
      </w:r>
      <w:r w:rsidRPr="00AB1D5E">
        <w:rPr>
          <w:sz w:val="18"/>
          <w:szCs w:val="18"/>
        </w:rPr>
        <w:tab/>
      </w:r>
      <w:r w:rsidRPr="00AB1D5E">
        <w:rPr>
          <w:sz w:val="18"/>
          <w:szCs w:val="18"/>
        </w:rPr>
        <w:tab/>
      </w:r>
      <w:r w:rsidRPr="00AB1D5E">
        <w:rPr>
          <w:sz w:val="18"/>
          <w:szCs w:val="18"/>
        </w:rPr>
        <w:tab/>
      </w:r>
      <w:r w:rsidRPr="00AB1D5E">
        <w:rPr>
          <w:sz w:val="18"/>
          <w:szCs w:val="18"/>
        </w:rPr>
        <w:tab/>
      </w:r>
      <w:r w:rsidRPr="00AB1D5E">
        <w:rPr>
          <w:sz w:val="18"/>
          <w:szCs w:val="18"/>
        </w:rPr>
        <w:tab/>
      </w:r>
      <w:r w:rsidRPr="00AB1D5E">
        <w:rPr>
          <w:sz w:val="18"/>
          <w:szCs w:val="18"/>
        </w:rPr>
        <w:tab/>
      </w:r>
      <w:r w:rsidRPr="00AB1D5E">
        <w:rPr>
          <w:sz w:val="18"/>
          <w:szCs w:val="18"/>
        </w:rPr>
        <w:tab/>
      </w:r>
      <w:r w:rsidRPr="00AB1D5E">
        <w:rPr>
          <w:sz w:val="18"/>
          <w:szCs w:val="18"/>
        </w:rPr>
        <w:tab/>
        <w:t>Value</w:t>
      </w:r>
    </w:p>
    <w:p w:rsidR="005E0971" w:rsidRDefault="005E0971" w:rsidP="00420F10">
      <w:pPr>
        <w:autoSpaceDE w:val="0"/>
        <w:autoSpaceDN w:val="0"/>
        <w:adjustRightInd w:val="0"/>
        <w:ind w:left="142" w:hanging="142"/>
        <w:rPr>
          <w:sz w:val="18"/>
          <w:szCs w:val="18"/>
          <w:lang w:eastAsia="en-GB"/>
        </w:rPr>
      </w:pPr>
      <w:proofErr w:type="gramStart"/>
      <w:r w:rsidRPr="005E0971">
        <w:rPr>
          <w:sz w:val="18"/>
          <w:szCs w:val="18"/>
        </w:rPr>
        <w:t xml:space="preserve">Submitted </w:t>
      </w:r>
      <w:r w:rsidRPr="005E0971">
        <w:rPr>
          <w:sz w:val="18"/>
          <w:szCs w:val="18"/>
          <w:lang w:eastAsia="en-GB"/>
        </w:rPr>
        <w:t>Mareschal,</w:t>
      </w:r>
      <w:r>
        <w:rPr>
          <w:sz w:val="18"/>
          <w:szCs w:val="18"/>
          <w:lang w:eastAsia="en-GB"/>
        </w:rPr>
        <w:t xml:space="preserve"> </w:t>
      </w:r>
      <w:r w:rsidRPr="005E0971">
        <w:rPr>
          <w:sz w:val="18"/>
          <w:szCs w:val="18"/>
          <w:lang w:eastAsia="en-GB"/>
        </w:rPr>
        <w:t xml:space="preserve">D., Tolmie, A., </w:t>
      </w:r>
      <w:r w:rsidRPr="005E0971">
        <w:rPr>
          <w:sz w:val="18"/>
          <w:szCs w:val="18"/>
        </w:rPr>
        <w:t xml:space="preserve">Dumontheil, I. </w:t>
      </w:r>
      <w:r w:rsidRPr="005E0971">
        <w:rPr>
          <w:sz w:val="18"/>
          <w:szCs w:val="18"/>
          <w:lang w:eastAsia="en-GB"/>
        </w:rPr>
        <w:t>Porayska-Pomsta, K. Farran, E.K., Thomas, M.S.C.,</w:t>
      </w:r>
      <w:proofErr w:type="gramEnd"/>
      <w:r w:rsidRPr="005E0971">
        <w:rPr>
          <w:sz w:val="18"/>
          <w:szCs w:val="18"/>
          <w:lang w:eastAsia="en-GB"/>
        </w:rPr>
        <w:t xml:space="preserve"> </w:t>
      </w:r>
    </w:p>
    <w:p w:rsidR="005E0971" w:rsidRPr="005E0971" w:rsidRDefault="005E0971" w:rsidP="00420F10">
      <w:pPr>
        <w:autoSpaceDE w:val="0"/>
        <w:autoSpaceDN w:val="0"/>
        <w:adjustRightInd w:val="0"/>
        <w:ind w:left="142"/>
        <w:rPr>
          <w:sz w:val="18"/>
          <w:szCs w:val="18"/>
          <w:lang w:eastAsia="en-GB"/>
        </w:rPr>
      </w:pPr>
      <w:r w:rsidRPr="005E0971">
        <w:rPr>
          <w:sz w:val="18"/>
          <w:szCs w:val="18"/>
          <w:lang w:eastAsia="en-GB"/>
        </w:rPr>
        <w:t xml:space="preserve">Mayer, S., Bell, D. EEF / </w:t>
      </w:r>
      <w:proofErr w:type="spellStart"/>
      <w:r w:rsidRPr="005E0971">
        <w:rPr>
          <w:sz w:val="18"/>
          <w:szCs w:val="18"/>
          <w:lang w:eastAsia="en-GB"/>
        </w:rPr>
        <w:t>Wellcome</w:t>
      </w:r>
      <w:proofErr w:type="spellEnd"/>
      <w:r w:rsidRPr="005E0971">
        <w:rPr>
          <w:sz w:val="18"/>
          <w:szCs w:val="18"/>
          <w:lang w:eastAsia="en-GB"/>
        </w:rPr>
        <w:tab/>
      </w:r>
      <w:r>
        <w:rPr>
          <w:sz w:val="18"/>
          <w:szCs w:val="18"/>
          <w:lang w:eastAsia="en-GB"/>
        </w:rPr>
        <w:tab/>
      </w:r>
      <w:r>
        <w:rPr>
          <w:sz w:val="18"/>
          <w:szCs w:val="18"/>
          <w:lang w:eastAsia="en-GB"/>
        </w:rPr>
        <w:tab/>
      </w:r>
      <w:r>
        <w:rPr>
          <w:sz w:val="18"/>
          <w:szCs w:val="18"/>
          <w:lang w:eastAsia="en-GB"/>
        </w:rPr>
        <w:tab/>
      </w:r>
      <w:r>
        <w:rPr>
          <w:sz w:val="18"/>
          <w:szCs w:val="18"/>
          <w:lang w:eastAsia="en-GB"/>
        </w:rPr>
        <w:tab/>
      </w:r>
      <w:r>
        <w:rPr>
          <w:sz w:val="18"/>
          <w:szCs w:val="18"/>
          <w:lang w:eastAsia="en-GB"/>
        </w:rPr>
        <w:tab/>
      </w:r>
      <w:r>
        <w:rPr>
          <w:sz w:val="18"/>
          <w:szCs w:val="18"/>
          <w:lang w:eastAsia="en-GB"/>
        </w:rPr>
        <w:tab/>
      </w:r>
      <w:r>
        <w:rPr>
          <w:sz w:val="18"/>
          <w:szCs w:val="18"/>
          <w:lang w:eastAsia="en-GB"/>
        </w:rPr>
        <w:tab/>
      </w:r>
      <w:r>
        <w:rPr>
          <w:sz w:val="18"/>
          <w:szCs w:val="18"/>
          <w:lang w:eastAsia="en-GB"/>
        </w:rPr>
        <w:tab/>
      </w:r>
      <w:r w:rsidRPr="005E0971">
        <w:rPr>
          <w:sz w:val="18"/>
          <w:szCs w:val="18"/>
          <w:lang w:eastAsia="en-GB"/>
        </w:rPr>
        <w:t>£1,079,520</w:t>
      </w:r>
    </w:p>
    <w:p w:rsidR="005E0971" w:rsidRDefault="005E0971" w:rsidP="00420F10">
      <w:pPr>
        <w:autoSpaceDE w:val="0"/>
        <w:autoSpaceDN w:val="0"/>
        <w:adjustRightInd w:val="0"/>
        <w:ind w:left="142"/>
        <w:rPr>
          <w:sz w:val="18"/>
          <w:szCs w:val="18"/>
          <w:lang w:eastAsia="en-GB"/>
        </w:rPr>
      </w:pPr>
      <w:proofErr w:type="spellStart"/>
      <w:r w:rsidRPr="005E0971">
        <w:rPr>
          <w:sz w:val="18"/>
          <w:szCs w:val="18"/>
          <w:lang w:eastAsia="en-GB"/>
        </w:rPr>
        <w:t>UnLoCKE</w:t>
      </w:r>
      <w:proofErr w:type="spellEnd"/>
      <w:r w:rsidRPr="005E0971">
        <w:rPr>
          <w:sz w:val="18"/>
          <w:szCs w:val="18"/>
          <w:lang w:eastAsia="en-GB"/>
        </w:rPr>
        <w:t xml:space="preserve">: Understanding Learning of Counterintuitive Concepts through Knowledge Interference Control in </w:t>
      </w:r>
    </w:p>
    <w:p w:rsidR="005E0971" w:rsidRPr="005E0971" w:rsidRDefault="005E0971" w:rsidP="00420F10">
      <w:pPr>
        <w:autoSpaceDE w:val="0"/>
        <w:autoSpaceDN w:val="0"/>
        <w:adjustRightInd w:val="0"/>
        <w:ind w:left="142"/>
        <w:rPr>
          <w:sz w:val="18"/>
          <w:szCs w:val="18"/>
        </w:rPr>
      </w:pPr>
      <w:r w:rsidRPr="005E0971">
        <w:rPr>
          <w:sz w:val="18"/>
          <w:szCs w:val="18"/>
          <w:lang w:eastAsia="en-GB"/>
        </w:rPr>
        <w:t>Science and Mathematics Education</w:t>
      </w:r>
    </w:p>
    <w:p w:rsidR="00E40BEC" w:rsidRPr="005E0971" w:rsidRDefault="00E40BEC" w:rsidP="00E40BEC">
      <w:pPr>
        <w:rPr>
          <w:sz w:val="18"/>
          <w:szCs w:val="18"/>
        </w:rPr>
      </w:pPr>
      <w:r w:rsidRPr="005E0971">
        <w:rPr>
          <w:sz w:val="18"/>
          <w:szCs w:val="18"/>
        </w:rPr>
        <w:t xml:space="preserve">2014-2016 Farran, E.K., Karmiloff-Smith, A., </w:t>
      </w:r>
      <w:proofErr w:type="gramStart"/>
      <w:r w:rsidRPr="005E0971">
        <w:rPr>
          <w:sz w:val="18"/>
          <w:szCs w:val="18"/>
        </w:rPr>
        <w:t>Hill.,</w:t>
      </w:r>
      <w:proofErr w:type="gramEnd"/>
      <w:r w:rsidRPr="005E0971">
        <w:rPr>
          <w:sz w:val="18"/>
          <w:szCs w:val="18"/>
        </w:rPr>
        <w:t xml:space="preserve"> E. Waterloo Foundation</w:t>
      </w:r>
      <w:r w:rsidRPr="005E0971">
        <w:rPr>
          <w:sz w:val="18"/>
          <w:szCs w:val="18"/>
        </w:rPr>
        <w:tab/>
      </w:r>
      <w:r w:rsidRPr="005E0971">
        <w:rPr>
          <w:sz w:val="18"/>
          <w:szCs w:val="18"/>
        </w:rPr>
        <w:tab/>
      </w:r>
      <w:r w:rsidRPr="005E0971">
        <w:rPr>
          <w:sz w:val="18"/>
          <w:szCs w:val="18"/>
        </w:rPr>
        <w:tab/>
      </w:r>
      <w:r w:rsidRPr="005E0971">
        <w:rPr>
          <w:sz w:val="18"/>
          <w:szCs w:val="18"/>
        </w:rPr>
        <w:tab/>
      </w:r>
      <w:r w:rsidRPr="005E0971">
        <w:rPr>
          <w:sz w:val="18"/>
          <w:szCs w:val="18"/>
        </w:rPr>
        <w:tab/>
      </w:r>
      <w:r w:rsidRPr="005E0971">
        <w:rPr>
          <w:bCs/>
          <w:sz w:val="18"/>
          <w:szCs w:val="18"/>
        </w:rPr>
        <w:t>£40,163</w:t>
      </w:r>
    </w:p>
    <w:p w:rsidR="00E40BEC" w:rsidRPr="005E0971" w:rsidRDefault="00E40BEC" w:rsidP="00E40BEC">
      <w:pPr>
        <w:ind w:left="142" w:hanging="142"/>
        <w:rPr>
          <w:sz w:val="18"/>
          <w:szCs w:val="18"/>
        </w:rPr>
      </w:pPr>
      <w:r w:rsidRPr="005E0971">
        <w:rPr>
          <w:sz w:val="18"/>
          <w:szCs w:val="18"/>
        </w:rPr>
        <w:tab/>
      </w:r>
      <w:r w:rsidRPr="005E0971">
        <w:rPr>
          <w:bCs/>
          <w:sz w:val="18"/>
          <w:szCs w:val="18"/>
        </w:rPr>
        <w:t>Motor development and navigation in ADHD</w:t>
      </w:r>
    </w:p>
    <w:p w:rsidR="000D7D11" w:rsidRPr="00D20DA0" w:rsidRDefault="000D7D11" w:rsidP="000D7D11">
      <w:pPr>
        <w:autoSpaceDE w:val="0"/>
        <w:autoSpaceDN w:val="0"/>
        <w:adjustRightInd w:val="0"/>
        <w:ind w:left="142" w:hanging="142"/>
        <w:rPr>
          <w:sz w:val="18"/>
          <w:szCs w:val="18"/>
        </w:rPr>
      </w:pPr>
      <w:r w:rsidRPr="00D20DA0">
        <w:rPr>
          <w:sz w:val="18"/>
          <w:szCs w:val="18"/>
        </w:rPr>
        <w:t>201</w:t>
      </w:r>
      <w:r>
        <w:rPr>
          <w:sz w:val="18"/>
          <w:szCs w:val="18"/>
        </w:rPr>
        <w:t>4</w:t>
      </w:r>
      <w:r w:rsidRPr="00D20DA0">
        <w:rPr>
          <w:sz w:val="18"/>
          <w:szCs w:val="18"/>
        </w:rPr>
        <w:t xml:space="preserve"> – 1</w:t>
      </w:r>
      <w:r>
        <w:rPr>
          <w:sz w:val="18"/>
          <w:szCs w:val="18"/>
        </w:rPr>
        <w:t>7</w:t>
      </w:r>
      <w:r w:rsidRPr="00D20DA0">
        <w:rPr>
          <w:sz w:val="18"/>
          <w:szCs w:val="18"/>
        </w:rPr>
        <w:t xml:space="preserve"> Farran, E.K. Thomas, M. Bloomsbury PhD Studentship.</w:t>
      </w:r>
      <w:r w:rsidRPr="00D20DA0">
        <w:rPr>
          <w:sz w:val="18"/>
          <w:szCs w:val="18"/>
        </w:rPr>
        <w:tab/>
      </w:r>
      <w:r w:rsidRPr="00D20DA0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20DA0">
        <w:rPr>
          <w:sz w:val="18"/>
          <w:szCs w:val="18"/>
        </w:rPr>
        <w:tab/>
      </w:r>
      <w:r w:rsidRPr="00D20DA0">
        <w:rPr>
          <w:sz w:val="18"/>
          <w:szCs w:val="18"/>
        </w:rPr>
        <w:tab/>
        <w:t>£65,000</w:t>
      </w:r>
    </w:p>
    <w:p w:rsidR="000D7D11" w:rsidRPr="000D7D11" w:rsidRDefault="000D7D11" w:rsidP="000D7D11">
      <w:pPr>
        <w:autoSpaceDE w:val="0"/>
        <w:autoSpaceDN w:val="0"/>
        <w:adjustRightInd w:val="0"/>
        <w:ind w:firstLine="142"/>
        <w:rPr>
          <w:sz w:val="18"/>
          <w:szCs w:val="18"/>
        </w:rPr>
      </w:pPr>
      <w:r w:rsidRPr="000D7D11">
        <w:rPr>
          <w:sz w:val="18"/>
          <w:szCs w:val="18"/>
        </w:rPr>
        <w:t xml:space="preserve">Spatial Cognition as a contributor to the development of Science, Technology, Engineering and Mathematics (STEM) skills </w:t>
      </w:r>
    </w:p>
    <w:p w:rsidR="00BC2F33" w:rsidRPr="005E0971" w:rsidRDefault="00BC2F33" w:rsidP="009C2874">
      <w:pPr>
        <w:ind w:left="180" w:hanging="180"/>
        <w:rPr>
          <w:sz w:val="18"/>
          <w:szCs w:val="18"/>
        </w:rPr>
      </w:pPr>
      <w:r w:rsidRPr="005E0971">
        <w:rPr>
          <w:sz w:val="18"/>
          <w:szCs w:val="18"/>
        </w:rPr>
        <w:t xml:space="preserve">2013-2015 Smith, M. L., Farran E.K., Karmiloff-Smith, A. </w:t>
      </w:r>
      <w:proofErr w:type="spellStart"/>
      <w:r w:rsidRPr="005E0971">
        <w:rPr>
          <w:sz w:val="18"/>
          <w:szCs w:val="18"/>
        </w:rPr>
        <w:t>Leverhulme</w:t>
      </w:r>
      <w:proofErr w:type="spellEnd"/>
      <w:r w:rsidRPr="005E0971">
        <w:rPr>
          <w:sz w:val="18"/>
          <w:szCs w:val="18"/>
        </w:rPr>
        <w:t xml:space="preserve"> Trust</w:t>
      </w:r>
      <w:r w:rsidRPr="005E0971">
        <w:rPr>
          <w:sz w:val="18"/>
          <w:szCs w:val="18"/>
        </w:rPr>
        <w:tab/>
      </w:r>
      <w:r w:rsidRPr="005E0971">
        <w:rPr>
          <w:sz w:val="18"/>
          <w:szCs w:val="18"/>
        </w:rPr>
        <w:tab/>
      </w:r>
      <w:r w:rsidRPr="005E0971">
        <w:rPr>
          <w:sz w:val="18"/>
          <w:szCs w:val="18"/>
        </w:rPr>
        <w:tab/>
      </w:r>
      <w:r w:rsidRPr="005E0971">
        <w:rPr>
          <w:sz w:val="18"/>
          <w:szCs w:val="18"/>
        </w:rPr>
        <w:tab/>
      </w:r>
      <w:r w:rsidRPr="005E0971">
        <w:rPr>
          <w:sz w:val="18"/>
          <w:szCs w:val="18"/>
        </w:rPr>
        <w:tab/>
        <w:t>£</w:t>
      </w:r>
      <w:r w:rsidRPr="005E0971">
        <w:rPr>
          <w:color w:val="1A171B"/>
          <w:sz w:val="18"/>
          <w:szCs w:val="18"/>
        </w:rPr>
        <w:t>112, 203</w:t>
      </w:r>
    </w:p>
    <w:p w:rsidR="00BC2F33" w:rsidRPr="005E0971" w:rsidRDefault="00BC2F33" w:rsidP="009C2874">
      <w:pPr>
        <w:ind w:left="180"/>
        <w:rPr>
          <w:sz w:val="18"/>
          <w:szCs w:val="18"/>
        </w:rPr>
      </w:pPr>
      <w:r w:rsidRPr="005E0971">
        <w:rPr>
          <w:color w:val="1A171B"/>
          <w:sz w:val="18"/>
          <w:szCs w:val="18"/>
        </w:rPr>
        <w:t>Exploration of typical and atypical development of flexible face processing strategies</w:t>
      </w:r>
    </w:p>
    <w:p w:rsidR="00BC2F33" w:rsidRPr="00D20DA0" w:rsidRDefault="00BC2F33" w:rsidP="003E19D6">
      <w:pPr>
        <w:rPr>
          <w:sz w:val="18"/>
          <w:szCs w:val="18"/>
        </w:rPr>
      </w:pPr>
      <w:r w:rsidRPr="005E0971">
        <w:rPr>
          <w:sz w:val="18"/>
          <w:szCs w:val="18"/>
        </w:rPr>
        <w:t>2012 – 13 Farran, E.K., Hudson, K</w:t>
      </w:r>
      <w:r w:rsidRPr="00D20DA0">
        <w:rPr>
          <w:sz w:val="18"/>
          <w:szCs w:val="18"/>
        </w:rPr>
        <w:t>.D.</w:t>
      </w:r>
      <w:r w:rsidRPr="00D20DA0">
        <w:rPr>
          <w:sz w:val="18"/>
          <w:szCs w:val="18"/>
        </w:rPr>
        <w:tab/>
      </w:r>
      <w:proofErr w:type="spellStart"/>
      <w:r w:rsidRPr="00D20DA0">
        <w:rPr>
          <w:sz w:val="18"/>
          <w:szCs w:val="18"/>
        </w:rPr>
        <w:t>Autour</w:t>
      </w:r>
      <w:proofErr w:type="spellEnd"/>
      <w:r w:rsidRPr="00D20DA0">
        <w:rPr>
          <w:sz w:val="18"/>
          <w:szCs w:val="18"/>
        </w:rPr>
        <w:t xml:space="preserve"> des Williams</w:t>
      </w:r>
      <w:r w:rsidRPr="00D20DA0">
        <w:rPr>
          <w:sz w:val="18"/>
          <w:szCs w:val="18"/>
        </w:rPr>
        <w:tab/>
      </w:r>
      <w:r w:rsidRPr="00D20DA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20DA0">
        <w:rPr>
          <w:sz w:val="18"/>
          <w:szCs w:val="18"/>
        </w:rPr>
        <w:tab/>
      </w:r>
      <w:r w:rsidRPr="00D20DA0">
        <w:rPr>
          <w:sz w:val="18"/>
          <w:szCs w:val="18"/>
        </w:rPr>
        <w:tab/>
      </w:r>
      <w:r w:rsidRPr="00D20DA0">
        <w:rPr>
          <w:sz w:val="18"/>
          <w:szCs w:val="18"/>
        </w:rPr>
        <w:tab/>
        <w:t>€13, 588</w:t>
      </w:r>
    </w:p>
    <w:p w:rsidR="00BC2F33" w:rsidRPr="00D20DA0" w:rsidRDefault="00BC2F33" w:rsidP="003E19D6">
      <w:pPr>
        <w:rPr>
          <w:sz w:val="18"/>
          <w:szCs w:val="18"/>
        </w:rPr>
      </w:pPr>
      <w:r w:rsidRPr="00D20DA0">
        <w:rPr>
          <w:sz w:val="18"/>
          <w:szCs w:val="18"/>
        </w:rPr>
        <w:t>Understanding Depth Perception in Williams syndrome</w:t>
      </w:r>
    </w:p>
    <w:p w:rsidR="00BC2F33" w:rsidRPr="00D20DA0" w:rsidRDefault="00BC2F33" w:rsidP="001C4685">
      <w:pPr>
        <w:rPr>
          <w:sz w:val="18"/>
          <w:szCs w:val="18"/>
        </w:rPr>
      </w:pPr>
      <w:r>
        <w:rPr>
          <w:sz w:val="18"/>
          <w:szCs w:val="18"/>
        </w:rPr>
        <w:t xml:space="preserve">2012 – 13 </w:t>
      </w:r>
      <w:r w:rsidRPr="00D20DA0">
        <w:rPr>
          <w:sz w:val="18"/>
          <w:szCs w:val="18"/>
        </w:rPr>
        <w:t xml:space="preserve">Farran, E.K., Van Herwegen, J.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D20DA0">
              <w:rPr>
                <w:sz w:val="18"/>
                <w:szCs w:val="18"/>
              </w:rPr>
              <w:t>British</w:t>
            </w:r>
          </w:smartTag>
          <w:r w:rsidRPr="00D20DA0">
            <w:rPr>
              <w:sz w:val="18"/>
              <w:szCs w:val="18"/>
            </w:rPr>
            <w:t xml:space="preserve"> </w:t>
          </w:r>
          <w:smartTag w:uri="urn:schemas-microsoft-com:office:smarttags" w:element="PlaceType">
            <w:r w:rsidRPr="00D20DA0">
              <w:rPr>
                <w:sz w:val="18"/>
                <w:szCs w:val="18"/>
              </w:rPr>
              <w:t>Academy</w:t>
            </w:r>
          </w:smartTag>
        </w:smartTag>
      </w:smartTag>
      <w:r w:rsidRPr="00D20DA0">
        <w:rPr>
          <w:sz w:val="18"/>
          <w:szCs w:val="18"/>
        </w:rPr>
        <w:tab/>
      </w:r>
      <w:r w:rsidRPr="00D20DA0">
        <w:rPr>
          <w:sz w:val="18"/>
          <w:szCs w:val="18"/>
        </w:rPr>
        <w:tab/>
      </w:r>
      <w:r w:rsidRPr="00D20DA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20DA0">
        <w:rPr>
          <w:sz w:val="18"/>
          <w:szCs w:val="18"/>
        </w:rPr>
        <w:tab/>
      </w:r>
      <w:r w:rsidRPr="00D20DA0">
        <w:rPr>
          <w:sz w:val="18"/>
          <w:szCs w:val="18"/>
        </w:rPr>
        <w:tab/>
      </w:r>
      <w:r w:rsidRPr="00D20DA0">
        <w:rPr>
          <w:sz w:val="18"/>
          <w:szCs w:val="18"/>
        </w:rPr>
        <w:tab/>
        <w:t>£9, 960</w:t>
      </w:r>
    </w:p>
    <w:p w:rsidR="00BC2F33" w:rsidRPr="00D20DA0" w:rsidRDefault="00BC2F33" w:rsidP="001C4685">
      <w:pPr>
        <w:autoSpaceDE w:val="0"/>
        <w:autoSpaceDN w:val="0"/>
        <w:adjustRightInd w:val="0"/>
        <w:rPr>
          <w:sz w:val="18"/>
          <w:szCs w:val="18"/>
          <w:lang w:eastAsia="en-GB"/>
        </w:rPr>
      </w:pPr>
      <w:r>
        <w:rPr>
          <w:sz w:val="18"/>
          <w:szCs w:val="18"/>
          <w:lang w:eastAsia="en-GB"/>
        </w:rPr>
        <w:t xml:space="preserve">   </w:t>
      </w:r>
      <w:r w:rsidRPr="00D20DA0">
        <w:rPr>
          <w:sz w:val="18"/>
          <w:szCs w:val="18"/>
          <w:lang w:eastAsia="en-GB"/>
        </w:rPr>
        <w:t>The use of eye-tracking to investigate landmark knowledge and route-learning strategies in typical and atypical development</w:t>
      </w:r>
    </w:p>
    <w:p w:rsidR="00BC2F33" w:rsidRDefault="00BC2F33" w:rsidP="006E5902">
      <w:pPr>
        <w:rPr>
          <w:sz w:val="18"/>
          <w:szCs w:val="18"/>
        </w:rPr>
      </w:pPr>
      <w:r>
        <w:rPr>
          <w:sz w:val="18"/>
          <w:szCs w:val="18"/>
        </w:rPr>
        <w:t xml:space="preserve">2012 – 13 </w:t>
      </w:r>
      <w:r w:rsidRPr="00D20DA0">
        <w:rPr>
          <w:sz w:val="18"/>
          <w:szCs w:val="18"/>
        </w:rPr>
        <w:t>Van Herwegen, J., Farran, E.K., Riby, D. British Psychological Society seminar series competition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D20DA0">
        <w:rPr>
          <w:sz w:val="18"/>
          <w:szCs w:val="18"/>
        </w:rPr>
        <w:t>£3000</w:t>
      </w:r>
      <w:r>
        <w:rPr>
          <w:sz w:val="18"/>
          <w:szCs w:val="18"/>
        </w:rPr>
        <w:t xml:space="preserve"> (BPS)</w:t>
      </w:r>
    </w:p>
    <w:p w:rsidR="00BC2F33" w:rsidRPr="00D20DA0" w:rsidRDefault="00BC2F33" w:rsidP="006E5902">
      <w:pPr>
        <w:ind w:firstLine="142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co-sponsored</w:t>
      </w:r>
      <w:proofErr w:type="gramEnd"/>
      <w:r>
        <w:rPr>
          <w:sz w:val="18"/>
          <w:szCs w:val="18"/>
        </w:rPr>
        <w:t xml:space="preserve"> by Williams Syndrome Foundation)</w:t>
      </w:r>
      <w:r w:rsidRPr="00D20DA0">
        <w:rPr>
          <w:sz w:val="18"/>
          <w:szCs w:val="18"/>
        </w:rPr>
        <w:tab/>
      </w:r>
      <w:r w:rsidRPr="00D20DA0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£1500 (WSF)</w:t>
      </w:r>
    </w:p>
    <w:p w:rsidR="00BC2F33" w:rsidRDefault="00BC2F33" w:rsidP="00D20DA0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D20DA0">
        <w:rPr>
          <w:sz w:val="18"/>
          <w:szCs w:val="18"/>
        </w:rPr>
        <w:t>Neurodevelopmental disorders: Exploring sensitive methods of assessment across development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BC2F33" w:rsidRPr="00D20DA0" w:rsidRDefault="00BC2F33" w:rsidP="00EC2CCA">
      <w:pPr>
        <w:autoSpaceDE w:val="0"/>
        <w:autoSpaceDN w:val="0"/>
        <w:adjustRightInd w:val="0"/>
        <w:ind w:left="142" w:hanging="142"/>
        <w:rPr>
          <w:sz w:val="18"/>
          <w:szCs w:val="18"/>
        </w:rPr>
      </w:pPr>
      <w:r w:rsidRPr="00D20DA0">
        <w:rPr>
          <w:sz w:val="18"/>
          <w:szCs w:val="18"/>
        </w:rPr>
        <w:t>2010 – 13 Farran, E.K. Karmiloff-Smith, A. Thomas, M. Bloomsbury PhD Studentship.</w:t>
      </w:r>
      <w:r w:rsidRPr="00D20DA0">
        <w:rPr>
          <w:sz w:val="18"/>
          <w:szCs w:val="18"/>
        </w:rPr>
        <w:tab/>
      </w:r>
      <w:r w:rsidRPr="00D20DA0">
        <w:rPr>
          <w:sz w:val="18"/>
          <w:szCs w:val="18"/>
        </w:rPr>
        <w:tab/>
      </w:r>
      <w:r w:rsidRPr="00D20DA0">
        <w:rPr>
          <w:sz w:val="18"/>
          <w:szCs w:val="18"/>
        </w:rPr>
        <w:tab/>
      </w:r>
      <w:r w:rsidRPr="00D20DA0">
        <w:rPr>
          <w:sz w:val="18"/>
          <w:szCs w:val="18"/>
        </w:rPr>
        <w:tab/>
        <w:t>£65,000</w:t>
      </w:r>
    </w:p>
    <w:p w:rsidR="00BC2F33" w:rsidRPr="00AB1D5E" w:rsidRDefault="00BC2F33" w:rsidP="00EC2CCA">
      <w:pPr>
        <w:widowControl w:val="0"/>
        <w:ind w:left="142"/>
        <w:rPr>
          <w:sz w:val="18"/>
          <w:szCs w:val="18"/>
        </w:rPr>
      </w:pPr>
      <w:r w:rsidRPr="00D20DA0">
        <w:rPr>
          <w:sz w:val="18"/>
          <w:szCs w:val="18"/>
        </w:rPr>
        <w:t>The developmen</w:t>
      </w:r>
      <w:r w:rsidRPr="00AB1D5E">
        <w:rPr>
          <w:sz w:val="18"/>
          <w:szCs w:val="18"/>
        </w:rPr>
        <w:t>t of problem-solving abilities in typical and atypical development</w:t>
      </w:r>
      <w:r w:rsidRPr="00AB1D5E">
        <w:rPr>
          <w:sz w:val="18"/>
          <w:szCs w:val="18"/>
          <w:lang w:eastAsia="en-GB"/>
        </w:rPr>
        <w:t xml:space="preserve"> </w:t>
      </w:r>
    </w:p>
    <w:p w:rsidR="00BC2F33" w:rsidRPr="00AB1D5E" w:rsidRDefault="00BC2F33" w:rsidP="00EC2CCA">
      <w:pPr>
        <w:autoSpaceDE w:val="0"/>
        <w:autoSpaceDN w:val="0"/>
        <w:adjustRightInd w:val="0"/>
        <w:ind w:left="142" w:hanging="142"/>
        <w:rPr>
          <w:sz w:val="18"/>
          <w:szCs w:val="18"/>
        </w:rPr>
      </w:pPr>
      <w:r w:rsidRPr="00AB1D5E">
        <w:rPr>
          <w:sz w:val="18"/>
          <w:szCs w:val="18"/>
        </w:rPr>
        <w:t>20</w:t>
      </w:r>
      <w:r>
        <w:rPr>
          <w:sz w:val="18"/>
          <w:szCs w:val="18"/>
        </w:rPr>
        <w:t>10</w:t>
      </w:r>
      <w:r w:rsidRPr="00AB1D5E">
        <w:rPr>
          <w:sz w:val="18"/>
          <w:szCs w:val="18"/>
        </w:rPr>
        <w:t xml:space="preserve"> – 13 Farran, E.K. ESRC Collaborative studentship (CASE). </w:t>
      </w:r>
      <w:r w:rsidRPr="00AB1D5E">
        <w:rPr>
          <w:sz w:val="18"/>
          <w:szCs w:val="18"/>
        </w:rPr>
        <w:tab/>
      </w:r>
      <w:r w:rsidRPr="00AB1D5E">
        <w:rPr>
          <w:sz w:val="18"/>
          <w:szCs w:val="18"/>
        </w:rPr>
        <w:tab/>
      </w:r>
      <w:r w:rsidRPr="00AB1D5E">
        <w:rPr>
          <w:sz w:val="18"/>
          <w:szCs w:val="18"/>
        </w:rPr>
        <w:tab/>
      </w:r>
      <w:r w:rsidRPr="00AB1D5E">
        <w:rPr>
          <w:sz w:val="18"/>
          <w:szCs w:val="18"/>
        </w:rPr>
        <w:tab/>
      </w:r>
      <w:r w:rsidRPr="00AB1D5E">
        <w:rPr>
          <w:sz w:val="18"/>
          <w:szCs w:val="18"/>
        </w:rPr>
        <w:tab/>
      </w:r>
      <w:r w:rsidRPr="00AB1D5E">
        <w:rPr>
          <w:sz w:val="18"/>
          <w:szCs w:val="18"/>
        </w:rPr>
        <w:tab/>
        <w:t>£75,000</w:t>
      </w:r>
    </w:p>
    <w:p w:rsidR="00BC2F33" w:rsidRPr="00AB1D5E" w:rsidRDefault="00BC2F33" w:rsidP="00EC2CCA">
      <w:pPr>
        <w:widowControl w:val="0"/>
        <w:ind w:left="142"/>
        <w:rPr>
          <w:sz w:val="18"/>
          <w:szCs w:val="18"/>
        </w:rPr>
      </w:pPr>
      <w:r w:rsidRPr="00AB1D5E">
        <w:rPr>
          <w:sz w:val="18"/>
          <w:szCs w:val="18"/>
          <w:lang w:eastAsia="en-GB"/>
        </w:rPr>
        <w:t>The Use of Virtual Environments to Train Environmental Learning and Route Learning in Individuals with Williams Syndrome</w:t>
      </w:r>
    </w:p>
    <w:p w:rsidR="00BC2F33" w:rsidRPr="00AB1D5E" w:rsidRDefault="00BC2F33" w:rsidP="00EC2CCA">
      <w:pPr>
        <w:ind w:left="142" w:hanging="142"/>
        <w:rPr>
          <w:sz w:val="18"/>
          <w:szCs w:val="18"/>
        </w:rPr>
      </w:pPr>
      <w:r w:rsidRPr="00AB1D5E">
        <w:rPr>
          <w:sz w:val="18"/>
          <w:szCs w:val="18"/>
        </w:rPr>
        <w:t xml:space="preserve">2010 - 14 Farran, E.K., Courbois, Y., Blades, M., Mellier, D. </w:t>
      </w:r>
      <w:proofErr w:type="spellStart"/>
      <w:r w:rsidRPr="00AB1D5E">
        <w:rPr>
          <w:sz w:val="18"/>
          <w:szCs w:val="18"/>
        </w:rPr>
        <w:t>Sokeel</w:t>
      </w:r>
      <w:proofErr w:type="spellEnd"/>
      <w:r w:rsidRPr="00AB1D5E">
        <w:rPr>
          <w:sz w:val="18"/>
          <w:szCs w:val="18"/>
        </w:rPr>
        <w:t>, P. ESRC-ANR Bilateral Grant</w:t>
      </w:r>
      <w:r w:rsidRPr="00AB1D5E">
        <w:rPr>
          <w:sz w:val="18"/>
          <w:szCs w:val="18"/>
        </w:rPr>
        <w:tab/>
      </w:r>
      <w:r w:rsidRPr="00AB1D5E">
        <w:rPr>
          <w:sz w:val="18"/>
          <w:szCs w:val="18"/>
        </w:rPr>
        <w:tab/>
        <w:t>£</w:t>
      </w:r>
      <w:r w:rsidRPr="00AB1D5E">
        <w:rPr>
          <w:color w:val="000000"/>
          <w:sz w:val="18"/>
          <w:szCs w:val="18"/>
          <w:lang w:eastAsia="en-GB"/>
        </w:rPr>
        <w:t>483,379 (ESRC)</w:t>
      </w:r>
    </w:p>
    <w:p w:rsidR="00BC2F33" w:rsidRPr="009A2D14" w:rsidRDefault="00BC2F33" w:rsidP="007171A2">
      <w:pPr>
        <w:autoSpaceDE w:val="0"/>
        <w:autoSpaceDN w:val="0"/>
        <w:adjustRightInd w:val="0"/>
        <w:ind w:left="142"/>
        <w:rPr>
          <w:sz w:val="18"/>
          <w:szCs w:val="18"/>
        </w:rPr>
      </w:pPr>
      <w:r w:rsidRPr="00AB1D5E">
        <w:rPr>
          <w:sz w:val="18"/>
          <w:szCs w:val="18"/>
        </w:rPr>
        <w:t>Investigating strategies for environmental</w:t>
      </w:r>
      <w:r w:rsidRPr="009A2D14">
        <w:rPr>
          <w:sz w:val="18"/>
          <w:szCs w:val="18"/>
        </w:rPr>
        <w:t xml:space="preserve"> learning in typical and atypical development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579CB">
        <w:rPr>
          <w:sz w:val="18"/>
          <w:szCs w:val="18"/>
        </w:rPr>
        <w:t>£143,819</w:t>
      </w:r>
      <w:r>
        <w:rPr>
          <w:sz w:val="18"/>
          <w:szCs w:val="18"/>
        </w:rPr>
        <w:t xml:space="preserve"> (ANR)</w:t>
      </w:r>
    </w:p>
    <w:p w:rsidR="00BC2F33" w:rsidRPr="00166492" w:rsidRDefault="00BC2F33" w:rsidP="00EC2CCA">
      <w:pPr>
        <w:ind w:left="142" w:hanging="142"/>
        <w:jc w:val="both"/>
        <w:rPr>
          <w:sz w:val="18"/>
          <w:szCs w:val="18"/>
          <w:lang w:val="fr-FR"/>
        </w:rPr>
      </w:pPr>
      <w:r w:rsidRPr="00166492">
        <w:rPr>
          <w:sz w:val="18"/>
          <w:szCs w:val="18"/>
          <w:lang w:val="fr-FR"/>
        </w:rPr>
        <w:t>2009 Farran, E.K. Courbois, Y. Autour de Williams</w:t>
      </w:r>
      <w:r w:rsidRPr="00166492">
        <w:rPr>
          <w:sz w:val="18"/>
          <w:szCs w:val="18"/>
          <w:lang w:val="fr-FR"/>
        </w:rPr>
        <w:tab/>
      </w:r>
      <w:r w:rsidRPr="00166492">
        <w:rPr>
          <w:sz w:val="18"/>
          <w:szCs w:val="18"/>
          <w:lang w:val="fr-FR"/>
        </w:rPr>
        <w:tab/>
      </w:r>
      <w:r w:rsidRPr="00166492">
        <w:rPr>
          <w:sz w:val="18"/>
          <w:szCs w:val="18"/>
          <w:lang w:val="fr-FR"/>
        </w:rPr>
        <w:tab/>
      </w:r>
      <w:r w:rsidRPr="00166492">
        <w:rPr>
          <w:sz w:val="18"/>
          <w:szCs w:val="18"/>
          <w:lang w:val="fr-FR"/>
        </w:rPr>
        <w:tab/>
      </w:r>
      <w:r w:rsidRPr="00166492">
        <w:rPr>
          <w:sz w:val="18"/>
          <w:szCs w:val="18"/>
          <w:lang w:val="fr-FR"/>
        </w:rPr>
        <w:tab/>
      </w:r>
      <w:r w:rsidRPr="00166492">
        <w:rPr>
          <w:sz w:val="18"/>
          <w:szCs w:val="18"/>
          <w:lang w:val="fr-FR"/>
        </w:rPr>
        <w:tab/>
      </w:r>
      <w:r w:rsidRPr="00166492">
        <w:rPr>
          <w:sz w:val="18"/>
          <w:szCs w:val="18"/>
          <w:lang w:val="fr-FR"/>
        </w:rPr>
        <w:tab/>
      </w:r>
      <w:r w:rsidRPr="00166492">
        <w:rPr>
          <w:sz w:val="18"/>
          <w:szCs w:val="18"/>
          <w:lang w:val="fr-FR" w:eastAsia="en-GB"/>
        </w:rPr>
        <w:t>€11, 549</w:t>
      </w:r>
    </w:p>
    <w:p w:rsidR="00BC2F33" w:rsidRPr="00166492" w:rsidRDefault="00BC2F33" w:rsidP="007171A2">
      <w:pPr>
        <w:autoSpaceDE w:val="0"/>
        <w:autoSpaceDN w:val="0"/>
        <w:adjustRightInd w:val="0"/>
        <w:ind w:left="142"/>
        <w:rPr>
          <w:sz w:val="18"/>
          <w:szCs w:val="18"/>
          <w:lang w:val="fr-FR" w:eastAsia="en-GB"/>
        </w:rPr>
      </w:pPr>
      <w:r w:rsidRPr="00166492">
        <w:rPr>
          <w:sz w:val="18"/>
          <w:szCs w:val="18"/>
          <w:lang w:val="fr-FR" w:eastAsia="en-GB"/>
        </w:rPr>
        <w:t xml:space="preserve">Utilisation des points de </w:t>
      </w:r>
      <w:proofErr w:type="spellStart"/>
      <w:r w:rsidRPr="00166492">
        <w:rPr>
          <w:sz w:val="18"/>
          <w:szCs w:val="18"/>
          <w:lang w:val="fr-FR" w:eastAsia="en-GB"/>
        </w:rPr>
        <w:t>repere</w:t>
      </w:r>
      <w:proofErr w:type="spellEnd"/>
      <w:r w:rsidRPr="00166492">
        <w:rPr>
          <w:sz w:val="18"/>
          <w:szCs w:val="18"/>
          <w:lang w:val="fr-FR" w:eastAsia="en-GB"/>
        </w:rPr>
        <w:t xml:space="preserve"> dans la navigation spatiale chez Les personnes avec un syndrome de williams : Une recherche avec </w:t>
      </w:r>
    </w:p>
    <w:p w:rsidR="00BC2F33" w:rsidRPr="00166492" w:rsidRDefault="00BC2F33" w:rsidP="007171A2">
      <w:pPr>
        <w:autoSpaceDE w:val="0"/>
        <w:autoSpaceDN w:val="0"/>
        <w:adjustRightInd w:val="0"/>
        <w:ind w:left="142"/>
        <w:rPr>
          <w:sz w:val="18"/>
          <w:szCs w:val="18"/>
          <w:lang w:val="fr-FR" w:eastAsia="en-GB"/>
        </w:rPr>
      </w:pPr>
      <w:proofErr w:type="gramStart"/>
      <w:r w:rsidRPr="00166492">
        <w:rPr>
          <w:sz w:val="18"/>
          <w:szCs w:val="18"/>
          <w:lang w:val="fr-FR" w:eastAsia="en-GB"/>
        </w:rPr>
        <w:t>des</w:t>
      </w:r>
      <w:proofErr w:type="gramEnd"/>
      <w:r w:rsidRPr="00166492">
        <w:rPr>
          <w:sz w:val="18"/>
          <w:szCs w:val="18"/>
          <w:lang w:val="fr-FR" w:eastAsia="en-GB"/>
        </w:rPr>
        <w:t xml:space="preserve"> environnements virtuels</w:t>
      </w:r>
      <w:r w:rsidRPr="00166492">
        <w:rPr>
          <w:sz w:val="18"/>
          <w:szCs w:val="18"/>
          <w:lang w:val="fr-FR" w:eastAsia="en-GB"/>
        </w:rPr>
        <w:tab/>
      </w:r>
      <w:r w:rsidRPr="00166492">
        <w:rPr>
          <w:sz w:val="18"/>
          <w:szCs w:val="18"/>
          <w:lang w:val="fr-FR" w:eastAsia="en-GB"/>
        </w:rPr>
        <w:tab/>
      </w:r>
      <w:r w:rsidRPr="00166492">
        <w:rPr>
          <w:sz w:val="18"/>
          <w:szCs w:val="18"/>
          <w:lang w:val="fr-FR" w:eastAsia="en-GB"/>
        </w:rPr>
        <w:tab/>
      </w:r>
      <w:r w:rsidRPr="00166492">
        <w:rPr>
          <w:sz w:val="18"/>
          <w:szCs w:val="18"/>
          <w:lang w:val="fr-FR" w:eastAsia="en-GB"/>
        </w:rPr>
        <w:tab/>
      </w:r>
      <w:r w:rsidRPr="00166492">
        <w:rPr>
          <w:sz w:val="18"/>
          <w:szCs w:val="18"/>
          <w:lang w:val="fr-FR" w:eastAsia="en-GB"/>
        </w:rPr>
        <w:tab/>
      </w:r>
      <w:r w:rsidRPr="00166492">
        <w:rPr>
          <w:sz w:val="18"/>
          <w:szCs w:val="18"/>
          <w:lang w:val="fr-FR" w:eastAsia="en-GB"/>
        </w:rPr>
        <w:tab/>
      </w:r>
    </w:p>
    <w:p w:rsidR="00BC2F33" w:rsidRPr="00166492" w:rsidRDefault="00BC2F33" w:rsidP="00EC2CCA">
      <w:pPr>
        <w:ind w:left="142" w:hanging="142"/>
        <w:jc w:val="both"/>
        <w:rPr>
          <w:sz w:val="18"/>
          <w:szCs w:val="18"/>
          <w:lang w:val="fr-FR"/>
        </w:rPr>
      </w:pPr>
      <w:r w:rsidRPr="00166492">
        <w:rPr>
          <w:sz w:val="18"/>
          <w:szCs w:val="18"/>
          <w:lang w:val="fr-FR"/>
        </w:rPr>
        <w:t xml:space="preserve">2008 Courbois, Y., Farran, E.K. Fondation </w:t>
      </w:r>
      <w:proofErr w:type="spellStart"/>
      <w:r w:rsidRPr="00166492">
        <w:rPr>
          <w:sz w:val="18"/>
          <w:szCs w:val="18"/>
          <w:lang w:val="fr-FR"/>
        </w:rPr>
        <w:t>Jerome</w:t>
      </w:r>
      <w:proofErr w:type="spellEnd"/>
      <w:r w:rsidRPr="00166492">
        <w:rPr>
          <w:sz w:val="18"/>
          <w:szCs w:val="18"/>
          <w:lang w:val="fr-FR"/>
        </w:rPr>
        <w:t xml:space="preserve"> Lejeune</w:t>
      </w:r>
      <w:r w:rsidRPr="00166492">
        <w:rPr>
          <w:sz w:val="18"/>
          <w:szCs w:val="18"/>
          <w:lang w:val="fr-FR"/>
        </w:rPr>
        <w:tab/>
      </w:r>
      <w:r w:rsidRPr="00166492">
        <w:rPr>
          <w:sz w:val="18"/>
          <w:szCs w:val="18"/>
          <w:lang w:val="fr-FR"/>
        </w:rPr>
        <w:tab/>
      </w:r>
      <w:r w:rsidRPr="00166492">
        <w:rPr>
          <w:sz w:val="18"/>
          <w:szCs w:val="18"/>
          <w:lang w:val="fr-FR"/>
        </w:rPr>
        <w:tab/>
      </w:r>
      <w:r w:rsidRPr="00166492">
        <w:rPr>
          <w:sz w:val="18"/>
          <w:szCs w:val="18"/>
          <w:lang w:val="fr-FR"/>
        </w:rPr>
        <w:tab/>
      </w:r>
      <w:r w:rsidRPr="00166492">
        <w:rPr>
          <w:sz w:val="18"/>
          <w:szCs w:val="18"/>
          <w:lang w:val="fr-FR"/>
        </w:rPr>
        <w:tab/>
      </w:r>
      <w:r w:rsidRPr="00166492">
        <w:rPr>
          <w:sz w:val="18"/>
          <w:szCs w:val="18"/>
          <w:lang w:val="fr-FR"/>
        </w:rPr>
        <w:tab/>
      </w:r>
      <w:r w:rsidRPr="00166492">
        <w:rPr>
          <w:sz w:val="18"/>
          <w:szCs w:val="18"/>
          <w:lang w:val="fr-FR"/>
        </w:rPr>
        <w:tab/>
      </w:r>
      <w:r w:rsidRPr="00166492">
        <w:rPr>
          <w:sz w:val="18"/>
          <w:szCs w:val="18"/>
          <w:lang w:val="fr-FR" w:eastAsia="en-GB"/>
        </w:rPr>
        <w:t>€16, 200</w:t>
      </w:r>
    </w:p>
    <w:p w:rsidR="00BC2F33" w:rsidRPr="00166492" w:rsidRDefault="00BC2F33" w:rsidP="007171A2">
      <w:pPr>
        <w:ind w:left="142"/>
        <w:jc w:val="both"/>
        <w:rPr>
          <w:sz w:val="18"/>
          <w:szCs w:val="18"/>
          <w:lang w:val="fr-FR"/>
        </w:rPr>
      </w:pPr>
      <w:r w:rsidRPr="00166492">
        <w:rPr>
          <w:sz w:val="18"/>
          <w:szCs w:val="18"/>
          <w:lang w:val="fr-FR"/>
        </w:rPr>
        <w:t xml:space="preserve">Etude de la navigation spatiale chez les personnes porteuses de trisomie 21: apport des </w:t>
      </w:r>
      <w:proofErr w:type="spellStart"/>
      <w:r w:rsidRPr="00166492">
        <w:rPr>
          <w:sz w:val="18"/>
          <w:szCs w:val="18"/>
          <w:lang w:val="fr-FR"/>
        </w:rPr>
        <w:t>environments</w:t>
      </w:r>
      <w:proofErr w:type="spellEnd"/>
      <w:r w:rsidRPr="00166492">
        <w:rPr>
          <w:sz w:val="18"/>
          <w:szCs w:val="18"/>
          <w:lang w:val="fr-FR"/>
        </w:rPr>
        <w:t xml:space="preserve"> </w:t>
      </w:r>
      <w:proofErr w:type="spellStart"/>
      <w:r w:rsidRPr="00166492">
        <w:rPr>
          <w:sz w:val="18"/>
          <w:szCs w:val="18"/>
          <w:lang w:val="fr-FR"/>
        </w:rPr>
        <w:t>virtuals</w:t>
      </w:r>
      <w:proofErr w:type="spellEnd"/>
      <w:r w:rsidRPr="00166492">
        <w:rPr>
          <w:sz w:val="18"/>
          <w:szCs w:val="18"/>
          <w:lang w:val="fr-FR"/>
        </w:rPr>
        <w:tab/>
      </w:r>
      <w:r w:rsidRPr="00166492">
        <w:rPr>
          <w:sz w:val="18"/>
          <w:szCs w:val="18"/>
          <w:lang w:val="fr-FR"/>
        </w:rPr>
        <w:tab/>
      </w:r>
    </w:p>
    <w:p w:rsidR="00BC2F33" w:rsidRPr="00FE5A32" w:rsidRDefault="00BC2F33" w:rsidP="002B38C4">
      <w:pPr>
        <w:jc w:val="both"/>
        <w:rPr>
          <w:sz w:val="18"/>
          <w:szCs w:val="18"/>
        </w:rPr>
      </w:pPr>
      <w:r w:rsidRPr="00FE5A32">
        <w:rPr>
          <w:sz w:val="18"/>
          <w:szCs w:val="18"/>
        </w:rPr>
        <w:t xml:space="preserve">2008 Farran, E.K. Courbois, Y.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FE5A32">
              <w:rPr>
                <w:sz w:val="18"/>
                <w:szCs w:val="18"/>
              </w:rPr>
              <w:t>British</w:t>
            </w:r>
          </w:smartTag>
          <w:r w:rsidRPr="00FE5A32">
            <w:rPr>
              <w:sz w:val="18"/>
              <w:szCs w:val="18"/>
            </w:rPr>
            <w:t xml:space="preserve"> </w:t>
          </w:r>
          <w:smartTag w:uri="urn:schemas-microsoft-com:office:smarttags" w:element="PlaceType">
            <w:r w:rsidRPr="00FE5A32">
              <w:rPr>
                <w:sz w:val="18"/>
                <w:szCs w:val="18"/>
              </w:rPr>
              <w:t>Academy</w:t>
            </w:r>
          </w:smartTag>
        </w:smartTag>
      </w:smartTag>
      <w:r w:rsidRPr="00FE5A32">
        <w:rPr>
          <w:sz w:val="18"/>
          <w:szCs w:val="18"/>
        </w:rPr>
        <w:tab/>
      </w:r>
      <w:r w:rsidRPr="00FE5A32">
        <w:rPr>
          <w:sz w:val="18"/>
          <w:szCs w:val="18"/>
        </w:rPr>
        <w:tab/>
      </w:r>
      <w:r w:rsidRPr="00FE5A32">
        <w:rPr>
          <w:sz w:val="18"/>
          <w:szCs w:val="18"/>
        </w:rPr>
        <w:tab/>
      </w:r>
      <w:r w:rsidRPr="00FE5A32">
        <w:rPr>
          <w:sz w:val="18"/>
          <w:szCs w:val="18"/>
        </w:rPr>
        <w:tab/>
      </w:r>
      <w:r w:rsidRPr="00FE5A32">
        <w:rPr>
          <w:sz w:val="18"/>
          <w:szCs w:val="18"/>
        </w:rPr>
        <w:tab/>
      </w:r>
      <w:r w:rsidRPr="00FE5A32">
        <w:rPr>
          <w:sz w:val="18"/>
          <w:szCs w:val="18"/>
        </w:rPr>
        <w:tab/>
      </w:r>
      <w:r w:rsidRPr="00FE5A32">
        <w:rPr>
          <w:sz w:val="18"/>
          <w:szCs w:val="18"/>
        </w:rPr>
        <w:tab/>
      </w:r>
      <w:r w:rsidRPr="00FE5A32">
        <w:rPr>
          <w:sz w:val="18"/>
          <w:szCs w:val="18"/>
        </w:rPr>
        <w:tab/>
      </w:r>
      <w:r w:rsidRPr="00FE5A32">
        <w:rPr>
          <w:sz w:val="18"/>
          <w:szCs w:val="18"/>
          <w:lang w:eastAsia="en-GB"/>
        </w:rPr>
        <w:t>£7, 440</w:t>
      </w:r>
    </w:p>
    <w:p w:rsidR="00BC2F33" w:rsidRDefault="00BC2F33" w:rsidP="007716F8">
      <w:pPr>
        <w:autoSpaceDE w:val="0"/>
        <w:autoSpaceDN w:val="0"/>
        <w:adjustRightInd w:val="0"/>
        <w:ind w:firstLine="180"/>
        <w:rPr>
          <w:sz w:val="18"/>
          <w:szCs w:val="18"/>
          <w:lang w:eastAsia="en-GB"/>
        </w:rPr>
      </w:pPr>
      <w:proofErr w:type="gramStart"/>
      <w:r w:rsidRPr="00FE5A32">
        <w:rPr>
          <w:sz w:val="18"/>
          <w:szCs w:val="18"/>
        </w:rPr>
        <w:t>Route learning</w:t>
      </w:r>
      <w:r w:rsidRPr="009D75C8">
        <w:rPr>
          <w:sz w:val="18"/>
          <w:szCs w:val="18"/>
        </w:rPr>
        <w:t xml:space="preserve"> abilities in typical and atypical development; the effects of manipulating landmark salience on performance.</w:t>
      </w:r>
      <w:proofErr w:type="gramEnd"/>
      <w:r>
        <w:rPr>
          <w:sz w:val="18"/>
          <w:szCs w:val="18"/>
          <w:lang w:eastAsia="en-GB"/>
        </w:rPr>
        <w:t xml:space="preserve"> </w:t>
      </w:r>
    </w:p>
    <w:p w:rsidR="00BC2F33" w:rsidRPr="009D75C8" w:rsidRDefault="00BC2F33" w:rsidP="007716F8">
      <w:pPr>
        <w:autoSpaceDE w:val="0"/>
        <w:autoSpaceDN w:val="0"/>
        <w:adjustRightInd w:val="0"/>
        <w:rPr>
          <w:sz w:val="18"/>
          <w:szCs w:val="18"/>
        </w:rPr>
      </w:pPr>
      <w:r w:rsidRPr="009D75C8">
        <w:rPr>
          <w:sz w:val="18"/>
          <w:szCs w:val="18"/>
        </w:rPr>
        <w:t xml:space="preserve">2006 – </w:t>
      </w:r>
      <w:proofErr w:type="gramStart"/>
      <w:r w:rsidRPr="009D75C8">
        <w:rPr>
          <w:sz w:val="18"/>
          <w:szCs w:val="18"/>
        </w:rPr>
        <w:t>10  Farran</w:t>
      </w:r>
      <w:proofErr w:type="gramEnd"/>
      <w:r w:rsidRPr="009D75C8">
        <w:rPr>
          <w:sz w:val="18"/>
          <w:szCs w:val="18"/>
        </w:rPr>
        <w:t xml:space="preserve">, E.K. ESRC Collaborative studentship (CASE). </w:t>
      </w:r>
      <w:r w:rsidRPr="009D75C8">
        <w:rPr>
          <w:sz w:val="18"/>
          <w:szCs w:val="18"/>
        </w:rPr>
        <w:tab/>
      </w:r>
      <w:r w:rsidRPr="009D75C8">
        <w:rPr>
          <w:sz w:val="18"/>
          <w:szCs w:val="18"/>
        </w:rPr>
        <w:tab/>
      </w:r>
      <w:r w:rsidRPr="009D75C8">
        <w:rPr>
          <w:sz w:val="18"/>
          <w:szCs w:val="18"/>
        </w:rPr>
        <w:tab/>
      </w:r>
      <w:r w:rsidRPr="009D75C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D75C8">
        <w:rPr>
          <w:sz w:val="18"/>
          <w:szCs w:val="18"/>
        </w:rPr>
        <w:tab/>
        <w:t>£70,000</w:t>
      </w:r>
    </w:p>
    <w:p w:rsidR="00BC2F33" w:rsidRPr="009D75C8" w:rsidRDefault="00BC2F33" w:rsidP="00B5790C">
      <w:pPr>
        <w:ind w:left="180"/>
        <w:rPr>
          <w:sz w:val="18"/>
          <w:szCs w:val="18"/>
        </w:rPr>
      </w:pPr>
      <w:r w:rsidRPr="009D75C8">
        <w:rPr>
          <w:sz w:val="18"/>
          <w:szCs w:val="18"/>
        </w:rPr>
        <w:t xml:space="preserve">Factors Affecting </w:t>
      </w:r>
      <w:proofErr w:type="spellStart"/>
      <w:r w:rsidRPr="009D75C8">
        <w:rPr>
          <w:sz w:val="18"/>
          <w:szCs w:val="18"/>
        </w:rPr>
        <w:t>Visuo</w:t>
      </w:r>
      <w:proofErr w:type="spellEnd"/>
      <w:r w:rsidRPr="009D75C8">
        <w:rPr>
          <w:sz w:val="18"/>
          <w:szCs w:val="18"/>
        </w:rPr>
        <w:t xml:space="preserve">-spatial construction and drawing ability in Williams syndrome </w:t>
      </w:r>
    </w:p>
    <w:p w:rsidR="00BC2F33" w:rsidRPr="009D75C8" w:rsidRDefault="00BC2F33" w:rsidP="00B5790C">
      <w:pPr>
        <w:ind w:left="180" w:hanging="180"/>
        <w:rPr>
          <w:sz w:val="18"/>
          <w:szCs w:val="18"/>
        </w:rPr>
      </w:pPr>
      <w:r w:rsidRPr="009D75C8">
        <w:rPr>
          <w:sz w:val="18"/>
          <w:szCs w:val="18"/>
        </w:rPr>
        <w:t xml:space="preserve">2006   Farran,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9D75C8">
              <w:rPr>
                <w:sz w:val="18"/>
                <w:szCs w:val="18"/>
              </w:rPr>
              <w:t>E.</w:t>
            </w:r>
          </w:smartTag>
          <w:r w:rsidRPr="009D75C8">
            <w:rPr>
              <w:sz w:val="18"/>
              <w:szCs w:val="18"/>
            </w:rPr>
            <w:t xml:space="preserve"> </w:t>
          </w:r>
          <w:smartTag w:uri="urn:schemas-microsoft-com:office:smarttags" w:element="PlaceName">
            <w:r w:rsidRPr="009D75C8">
              <w:rPr>
                <w:sz w:val="18"/>
                <w:szCs w:val="18"/>
              </w:rPr>
              <w:t>K.</w:t>
            </w:r>
          </w:smartTag>
          <w:r w:rsidRPr="009D75C8">
            <w:rPr>
              <w:sz w:val="18"/>
              <w:szCs w:val="18"/>
            </w:rPr>
            <w:t xml:space="preserve"> </w:t>
          </w:r>
          <w:smartTag w:uri="urn:schemas-microsoft-com:office:smarttags" w:element="PlaceName">
            <w:r w:rsidRPr="009D75C8">
              <w:rPr>
                <w:sz w:val="18"/>
                <w:szCs w:val="18"/>
              </w:rPr>
              <w:t>British</w:t>
            </w:r>
          </w:smartTag>
          <w:r w:rsidRPr="009D75C8">
            <w:rPr>
              <w:sz w:val="18"/>
              <w:szCs w:val="18"/>
            </w:rPr>
            <w:t xml:space="preserve"> </w:t>
          </w:r>
          <w:smartTag w:uri="urn:schemas-microsoft-com:office:smarttags" w:element="PlaceType">
            <w:r w:rsidRPr="009D75C8">
              <w:rPr>
                <w:sz w:val="18"/>
                <w:szCs w:val="18"/>
              </w:rPr>
              <w:t>Academy</w:t>
            </w:r>
          </w:smartTag>
        </w:smartTag>
      </w:smartTag>
      <w:r w:rsidRPr="009D75C8">
        <w:rPr>
          <w:sz w:val="18"/>
          <w:szCs w:val="18"/>
        </w:rPr>
        <w:t xml:space="preserve"> </w:t>
      </w:r>
      <w:r w:rsidRPr="009D75C8">
        <w:rPr>
          <w:sz w:val="18"/>
          <w:szCs w:val="18"/>
        </w:rPr>
        <w:tab/>
      </w:r>
      <w:r w:rsidRPr="009D75C8">
        <w:rPr>
          <w:sz w:val="18"/>
          <w:szCs w:val="18"/>
        </w:rPr>
        <w:tab/>
      </w:r>
      <w:r w:rsidRPr="009D75C8">
        <w:rPr>
          <w:sz w:val="18"/>
          <w:szCs w:val="18"/>
        </w:rPr>
        <w:tab/>
      </w:r>
      <w:r w:rsidRPr="009D75C8">
        <w:rPr>
          <w:sz w:val="18"/>
          <w:szCs w:val="18"/>
        </w:rPr>
        <w:tab/>
      </w:r>
      <w:r w:rsidRPr="009D75C8">
        <w:rPr>
          <w:sz w:val="18"/>
          <w:szCs w:val="18"/>
        </w:rPr>
        <w:tab/>
      </w:r>
      <w:r w:rsidRPr="009D75C8">
        <w:rPr>
          <w:sz w:val="18"/>
          <w:szCs w:val="18"/>
        </w:rPr>
        <w:tab/>
      </w:r>
      <w:r w:rsidRPr="009D75C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D75C8">
        <w:rPr>
          <w:sz w:val="18"/>
          <w:szCs w:val="18"/>
        </w:rPr>
        <w:tab/>
        <w:t xml:space="preserve">£7,235 </w:t>
      </w:r>
    </w:p>
    <w:p w:rsidR="00BC2F33" w:rsidRPr="009D75C8" w:rsidRDefault="00BC2F33" w:rsidP="00B5790C">
      <w:pPr>
        <w:ind w:left="180"/>
        <w:rPr>
          <w:sz w:val="18"/>
          <w:szCs w:val="18"/>
        </w:rPr>
      </w:pPr>
      <w:proofErr w:type="spellStart"/>
      <w:r w:rsidRPr="009D75C8">
        <w:rPr>
          <w:sz w:val="18"/>
          <w:szCs w:val="18"/>
        </w:rPr>
        <w:t>Visuo</w:t>
      </w:r>
      <w:proofErr w:type="spellEnd"/>
      <w:r w:rsidRPr="009D75C8">
        <w:rPr>
          <w:sz w:val="18"/>
          <w:szCs w:val="18"/>
        </w:rPr>
        <w:t xml:space="preserve">-spatial perception and production in </w:t>
      </w:r>
      <w:proofErr w:type="gramStart"/>
      <w:r w:rsidRPr="009D75C8">
        <w:rPr>
          <w:sz w:val="18"/>
          <w:szCs w:val="18"/>
        </w:rPr>
        <w:t>Williams</w:t>
      </w:r>
      <w:proofErr w:type="gramEnd"/>
      <w:r w:rsidRPr="009D75C8">
        <w:rPr>
          <w:sz w:val="18"/>
          <w:szCs w:val="18"/>
        </w:rPr>
        <w:t xml:space="preserve"> syndrome.</w:t>
      </w:r>
    </w:p>
    <w:p w:rsidR="00BC2F33" w:rsidRPr="00166492" w:rsidRDefault="00BC2F33" w:rsidP="00B5790C">
      <w:pPr>
        <w:pStyle w:val="BodyText"/>
        <w:ind w:left="180" w:hanging="180"/>
        <w:rPr>
          <w:sz w:val="18"/>
          <w:szCs w:val="18"/>
          <w:lang w:val="fr-FR"/>
        </w:rPr>
      </w:pPr>
      <w:r w:rsidRPr="00166492">
        <w:rPr>
          <w:sz w:val="18"/>
          <w:szCs w:val="18"/>
          <w:lang w:val="fr-FR"/>
        </w:rPr>
        <w:t xml:space="preserve">2005-07 Farran, E.K., Blades, M., Boucher, J. ESRC </w:t>
      </w:r>
      <w:r w:rsidRPr="00166492">
        <w:rPr>
          <w:sz w:val="18"/>
          <w:szCs w:val="18"/>
          <w:lang w:val="fr-FR"/>
        </w:rPr>
        <w:tab/>
      </w:r>
      <w:r w:rsidRPr="00166492">
        <w:rPr>
          <w:sz w:val="18"/>
          <w:szCs w:val="18"/>
          <w:lang w:val="fr-FR"/>
        </w:rPr>
        <w:tab/>
      </w:r>
      <w:r w:rsidRPr="00166492">
        <w:rPr>
          <w:sz w:val="18"/>
          <w:szCs w:val="18"/>
          <w:lang w:val="fr-FR"/>
        </w:rPr>
        <w:tab/>
      </w:r>
      <w:r w:rsidRPr="00166492">
        <w:rPr>
          <w:sz w:val="18"/>
          <w:szCs w:val="18"/>
          <w:lang w:val="fr-FR"/>
        </w:rPr>
        <w:tab/>
      </w:r>
      <w:r w:rsidRPr="00166492">
        <w:rPr>
          <w:sz w:val="18"/>
          <w:szCs w:val="18"/>
          <w:lang w:val="fr-FR"/>
        </w:rPr>
        <w:tab/>
      </w:r>
      <w:r w:rsidRPr="00166492">
        <w:rPr>
          <w:sz w:val="18"/>
          <w:szCs w:val="18"/>
          <w:lang w:val="fr-FR"/>
        </w:rPr>
        <w:tab/>
      </w:r>
      <w:r w:rsidRPr="00166492">
        <w:rPr>
          <w:sz w:val="18"/>
          <w:szCs w:val="18"/>
          <w:lang w:val="fr-FR"/>
        </w:rPr>
        <w:tab/>
        <w:t>£46,113</w:t>
      </w:r>
    </w:p>
    <w:p w:rsidR="00BC2F33" w:rsidRPr="009D75C8" w:rsidRDefault="00BC2F33" w:rsidP="00B5790C">
      <w:pPr>
        <w:pStyle w:val="BodyText"/>
        <w:ind w:left="180"/>
        <w:rPr>
          <w:sz w:val="18"/>
          <w:szCs w:val="18"/>
        </w:rPr>
      </w:pPr>
      <w:r w:rsidRPr="009D75C8">
        <w:rPr>
          <w:sz w:val="18"/>
          <w:szCs w:val="18"/>
        </w:rPr>
        <w:t xml:space="preserve">Are small- and large-scale </w:t>
      </w:r>
      <w:proofErr w:type="spellStart"/>
      <w:r w:rsidRPr="009D75C8">
        <w:rPr>
          <w:sz w:val="18"/>
          <w:szCs w:val="18"/>
        </w:rPr>
        <w:t>visuo</w:t>
      </w:r>
      <w:proofErr w:type="spellEnd"/>
      <w:r w:rsidRPr="009D75C8">
        <w:rPr>
          <w:sz w:val="18"/>
          <w:szCs w:val="18"/>
        </w:rPr>
        <w:t xml:space="preserve">-spatial abilities dissociated in </w:t>
      </w:r>
      <w:proofErr w:type="gramStart"/>
      <w:r w:rsidRPr="009D75C8">
        <w:rPr>
          <w:sz w:val="18"/>
          <w:szCs w:val="18"/>
        </w:rPr>
        <w:t>Williams</w:t>
      </w:r>
      <w:proofErr w:type="gramEnd"/>
      <w:r w:rsidRPr="009D75C8">
        <w:rPr>
          <w:sz w:val="18"/>
          <w:szCs w:val="18"/>
        </w:rPr>
        <w:t xml:space="preserve"> syndrome? </w:t>
      </w:r>
    </w:p>
    <w:p w:rsidR="00BC2F33" w:rsidRPr="009D75C8" w:rsidRDefault="00BC2F33" w:rsidP="00B5790C">
      <w:pPr>
        <w:pStyle w:val="BodyText"/>
        <w:ind w:left="180" w:hanging="180"/>
        <w:rPr>
          <w:sz w:val="18"/>
          <w:szCs w:val="18"/>
        </w:rPr>
      </w:pPr>
      <w:r w:rsidRPr="009D75C8">
        <w:rPr>
          <w:sz w:val="18"/>
          <w:szCs w:val="18"/>
        </w:rPr>
        <w:t xml:space="preserve">2004-06 Farran, E.K., Brown, J., Karmiloff-Smith, A. Houston-Price, C. ESRC </w:t>
      </w:r>
      <w:r w:rsidRPr="009D75C8">
        <w:rPr>
          <w:sz w:val="18"/>
          <w:szCs w:val="18"/>
        </w:rPr>
        <w:tab/>
      </w:r>
      <w:r w:rsidRPr="009D75C8">
        <w:rPr>
          <w:sz w:val="18"/>
          <w:szCs w:val="18"/>
        </w:rPr>
        <w:tab/>
      </w:r>
      <w:r w:rsidRPr="009D75C8">
        <w:rPr>
          <w:sz w:val="18"/>
          <w:szCs w:val="18"/>
        </w:rPr>
        <w:tab/>
      </w:r>
      <w:r w:rsidRPr="009D75C8">
        <w:rPr>
          <w:sz w:val="18"/>
          <w:szCs w:val="18"/>
        </w:rPr>
        <w:tab/>
        <w:t xml:space="preserve">£48,573 </w:t>
      </w:r>
    </w:p>
    <w:p w:rsidR="00BC2F33" w:rsidRPr="009D75C8" w:rsidRDefault="00BC2F33" w:rsidP="00B5790C">
      <w:pPr>
        <w:pStyle w:val="BodyText"/>
        <w:ind w:left="180"/>
        <w:rPr>
          <w:sz w:val="18"/>
          <w:szCs w:val="18"/>
        </w:rPr>
      </w:pPr>
      <w:r w:rsidRPr="009D75C8">
        <w:rPr>
          <w:sz w:val="18"/>
          <w:szCs w:val="18"/>
        </w:rPr>
        <w:t xml:space="preserve">Attention and perceptual grouping in infants with </w:t>
      </w:r>
      <w:proofErr w:type="gramStart"/>
      <w:r w:rsidRPr="009D75C8">
        <w:rPr>
          <w:sz w:val="18"/>
          <w:szCs w:val="18"/>
        </w:rPr>
        <w:t>Williams</w:t>
      </w:r>
      <w:proofErr w:type="gramEnd"/>
      <w:r w:rsidRPr="009D75C8">
        <w:rPr>
          <w:sz w:val="18"/>
          <w:szCs w:val="18"/>
        </w:rPr>
        <w:t xml:space="preserve"> syndrome.</w:t>
      </w:r>
    </w:p>
    <w:p w:rsidR="00BC2F33" w:rsidRPr="009D75C8" w:rsidRDefault="00BC2F33" w:rsidP="00B5790C">
      <w:pPr>
        <w:ind w:left="180" w:hanging="180"/>
        <w:rPr>
          <w:sz w:val="18"/>
          <w:szCs w:val="18"/>
        </w:rPr>
      </w:pPr>
      <w:r w:rsidRPr="009D75C8">
        <w:rPr>
          <w:sz w:val="18"/>
          <w:szCs w:val="18"/>
        </w:rPr>
        <w:t xml:space="preserve">2003-04 Farran, E.K., Brown, J., Karmiloff-Smith, A. Houston-Price, C. ESRC </w:t>
      </w:r>
      <w:r w:rsidRPr="009D75C8">
        <w:rPr>
          <w:sz w:val="18"/>
          <w:szCs w:val="18"/>
        </w:rPr>
        <w:tab/>
      </w:r>
      <w:r w:rsidRPr="009D75C8">
        <w:rPr>
          <w:sz w:val="18"/>
          <w:szCs w:val="18"/>
        </w:rPr>
        <w:tab/>
      </w:r>
      <w:r w:rsidRPr="009D75C8">
        <w:rPr>
          <w:sz w:val="18"/>
          <w:szCs w:val="18"/>
        </w:rPr>
        <w:tab/>
      </w:r>
      <w:r w:rsidRPr="009D75C8">
        <w:rPr>
          <w:sz w:val="18"/>
          <w:szCs w:val="18"/>
        </w:rPr>
        <w:tab/>
        <w:t>£43,060</w:t>
      </w:r>
    </w:p>
    <w:p w:rsidR="00BC2F33" w:rsidRPr="009D75C8" w:rsidRDefault="00BC2F33" w:rsidP="00B5790C">
      <w:pPr>
        <w:ind w:left="180"/>
        <w:rPr>
          <w:sz w:val="18"/>
          <w:szCs w:val="18"/>
        </w:rPr>
      </w:pPr>
      <w:proofErr w:type="gramStart"/>
      <w:r w:rsidRPr="009D75C8">
        <w:rPr>
          <w:sz w:val="18"/>
          <w:szCs w:val="18"/>
        </w:rPr>
        <w:t xml:space="preserve">Individual differences in attention; examining the integration between the development of </w:t>
      </w:r>
      <w:proofErr w:type="spellStart"/>
      <w:r w:rsidRPr="009D75C8">
        <w:rPr>
          <w:sz w:val="18"/>
          <w:szCs w:val="18"/>
        </w:rPr>
        <w:t>attentional</w:t>
      </w:r>
      <w:proofErr w:type="spellEnd"/>
      <w:r w:rsidRPr="009D75C8">
        <w:rPr>
          <w:sz w:val="18"/>
          <w:szCs w:val="18"/>
        </w:rPr>
        <w:t xml:space="preserve"> mechanisms and perceptual organisation in infancy.</w:t>
      </w:r>
      <w:proofErr w:type="gramEnd"/>
    </w:p>
    <w:p w:rsidR="00BC2F33" w:rsidRPr="009D75C8" w:rsidRDefault="00BC2F33">
      <w:pPr>
        <w:rPr>
          <w:b/>
          <w:sz w:val="10"/>
          <w:szCs w:val="10"/>
        </w:rPr>
      </w:pPr>
    </w:p>
    <w:p w:rsidR="00BC2F33" w:rsidRPr="009D75C8" w:rsidRDefault="00BC2F33">
      <w:pPr>
        <w:rPr>
          <w:b/>
          <w:sz w:val="18"/>
          <w:szCs w:val="18"/>
        </w:rPr>
      </w:pPr>
      <w:r w:rsidRPr="009D75C8">
        <w:rPr>
          <w:b/>
          <w:sz w:val="18"/>
          <w:szCs w:val="18"/>
        </w:rPr>
        <w:t>OTHER AWARDS</w:t>
      </w:r>
    </w:p>
    <w:p w:rsidR="00BC2F33" w:rsidRDefault="00BC2F33">
      <w:pPr>
        <w:rPr>
          <w:sz w:val="18"/>
          <w:szCs w:val="18"/>
        </w:rPr>
      </w:pPr>
      <w:r>
        <w:rPr>
          <w:sz w:val="18"/>
          <w:szCs w:val="18"/>
        </w:rPr>
        <w:t xml:space="preserve">2009 Farran, E.K. The Neil O’Connor Award for research into Developmental Disorders. </w:t>
      </w:r>
      <w:proofErr w:type="gramStart"/>
      <w:r>
        <w:rPr>
          <w:sz w:val="18"/>
          <w:szCs w:val="18"/>
        </w:rPr>
        <w:t>Awarded by the British Psychological Society.</w:t>
      </w:r>
      <w:proofErr w:type="gramEnd"/>
    </w:p>
    <w:p w:rsidR="00BC2F33" w:rsidRDefault="00BC2F33">
      <w:pPr>
        <w:rPr>
          <w:sz w:val="18"/>
          <w:szCs w:val="18"/>
        </w:rPr>
      </w:pPr>
      <w:r w:rsidRPr="009D75C8">
        <w:rPr>
          <w:sz w:val="18"/>
          <w:szCs w:val="18"/>
        </w:rPr>
        <w:t>200</w:t>
      </w:r>
      <w:r>
        <w:rPr>
          <w:sz w:val="18"/>
          <w:szCs w:val="18"/>
        </w:rPr>
        <w:t>5-12</w:t>
      </w:r>
      <w:r w:rsidRPr="009D75C8">
        <w:rPr>
          <w:sz w:val="18"/>
          <w:szCs w:val="18"/>
        </w:rPr>
        <w:t xml:space="preserve"> Farran, E.K. </w:t>
      </w:r>
      <w:r>
        <w:rPr>
          <w:sz w:val="18"/>
          <w:szCs w:val="18"/>
        </w:rPr>
        <w:t xml:space="preserve">Seven </w:t>
      </w:r>
      <w:r w:rsidRPr="009D75C8">
        <w:rPr>
          <w:sz w:val="18"/>
          <w:szCs w:val="18"/>
        </w:rPr>
        <w:t>Undergraduate Research Bursar</w:t>
      </w:r>
      <w:r>
        <w:rPr>
          <w:sz w:val="18"/>
          <w:szCs w:val="18"/>
        </w:rPr>
        <w:t xml:space="preserve">ies. </w:t>
      </w:r>
    </w:p>
    <w:p w:rsidR="00BC2F33" w:rsidRPr="009D75C8" w:rsidRDefault="00BC2F33">
      <w:pPr>
        <w:rPr>
          <w:sz w:val="18"/>
          <w:szCs w:val="18"/>
        </w:rPr>
      </w:pPr>
      <w:r>
        <w:rPr>
          <w:sz w:val="18"/>
          <w:szCs w:val="18"/>
        </w:rPr>
        <w:t xml:space="preserve">University of </w:t>
      </w:r>
      <w:smartTag w:uri="urn:schemas-microsoft-com:office:smarttags" w:element="City">
        <w:smartTag w:uri="urn:schemas-microsoft-com:office:smarttags" w:element="place">
          <w:r>
            <w:rPr>
              <w:sz w:val="18"/>
              <w:szCs w:val="18"/>
            </w:rPr>
            <w:t>Reading</w:t>
          </w:r>
        </w:smartTag>
      </w:smartTag>
      <w:r>
        <w:rPr>
          <w:sz w:val="18"/>
          <w:szCs w:val="18"/>
        </w:rPr>
        <w:t xml:space="preserve"> (1), </w:t>
      </w:r>
      <w:r w:rsidRPr="009D75C8">
        <w:rPr>
          <w:sz w:val="18"/>
          <w:szCs w:val="18"/>
        </w:rPr>
        <w:t>Experimental Psychology Society</w:t>
      </w:r>
      <w:r>
        <w:rPr>
          <w:sz w:val="18"/>
          <w:szCs w:val="18"/>
        </w:rPr>
        <w:t xml:space="preserve"> (1), </w:t>
      </w:r>
      <w:r w:rsidRPr="009D75C8">
        <w:rPr>
          <w:sz w:val="18"/>
          <w:szCs w:val="18"/>
        </w:rPr>
        <w:t xml:space="preserve">Nuffield </w:t>
      </w:r>
      <w:r>
        <w:rPr>
          <w:sz w:val="18"/>
          <w:szCs w:val="18"/>
        </w:rPr>
        <w:t>Foundation (5)</w:t>
      </w:r>
      <w:r>
        <w:rPr>
          <w:sz w:val="18"/>
          <w:szCs w:val="18"/>
        </w:rPr>
        <w:tab/>
        <w:t xml:space="preserve">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~</w:t>
      </w:r>
      <w:r w:rsidRPr="009D75C8">
        <w:rPr>
          <w:sz w:val="18"/>
          <w:szCs w:val="18"/>
        </w:rPr>
        <w:t>£1,</w:t>
      </w:r>
      <w:r>
        <w:rPr>
          <w:sz w:val="18"/>
          <w:szCs w:val="18"/>
        </w:rPr>
        <w:t>5</w:t>
      </w:r>
      <w:r w:rsidRPr="009D75C8">
        <w:rPr>
          <w:sz w:val="18"/>
          <w:szCs w:val="18"/>
        </w:rPr>
        <w:t>00</w:t>
      </w:r>
      <w:r>
        <w:rPr>
          <w:sz w:val="18"/>
          <w:szCs w:val="18"/>
        </w:rPr>
        <w:t xml:space="preserve"> each</w:t>
      </w:r>
    </w:p>
    <w:p w:rsidR="00BC2F33" w:rsidRPr="009D75C8" w:rsidRDefault="00BC2F33" w:rsidP="00B5790C">
      <w:pPr>
        <w:rPr>
          <w:sz w:val="18"/>
          <w:szCs w:val="18"/>
          <w:lang w:val="en-US"/>
        </w:rPr>
      </w:pPr>
      <w:r w:rsidRPr="009D75C8">
        <w:rPr>
          <w:sz w:val="18"/>
          <w:szCs w:val="18"/>
        </w:rPr>
        <w:t>2005 Stojanovik</w:t>
      </w:r>
      <w:r w:rsidRPr="009D75C8">
        <w:rPr>
          <w:bCs/>
          <w:sz w:val="18"/>
          <w:szCs w:val="18"/>
        </w:rPr>
        <w:t xml:space="preserve">, V., Farran, E.K. </w:t>
      </w:r>
      <w:r>
        <w:rPr>
          <w:bCs/>
          <w:sz w:val="18"/>
          <w:szCs w:val="18"/>
        </w:rPr>
        <w:t xml:space="preserve">2003 Farran, E.K. </w:t>
      </w:r>
      <w:r w:rsidRPr="009D75C8">
        <w:rPr>
          <w:sz w:val="18"/>
          <w:szCs w:val="18"/>
          <w:lang w:val="en-US"/>
        </w:rPr>
        <w:t>Research Endowment Trust Fund</w:t>
      </w:r>
      <w:r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 w:rsidRPr="009D75C8">
        <w:rPr>
          <w:bCs/>
          <w:sz w:val="18"/>
          <w:szCs w:val="18"/>
        </w:rPr>
        <w:t>£1,500</w:t>
      </w:r>
      <w:r>
        <w:rPr>
          <w:bCs/>
          <w:sz w:val="18"/>
          <w:szCs w:val="18"/>
        </w:rPr>
        <w:t xml:space="preserve">, </w:t>
      </w:r>
      <w:r w:rsidRPr="009D75C8">
        <w:rPr>
          <w:sz w:val="18"/>
          <w:szCs w:val="18"/>
          <w:lang w:val="en-US"/>
        </w:rPr>
        <w:t>£720</w:t>
      </w:r>
      <w:r>
        <w:rPr>
          <w:sz w:val="18"/>
          <w:szCs w:val="18"/>
          <w:lang w:val="en-US"/>
        </w:rPr>
        <w:t xml:space="preserve">, </w:t>
      </w:r>
      <w:r w:rsidRPr="009D75C8">
        <w:rPr>
          <w:sz w:val="18"/>
          <w:szCs w:val="18"/>
        </w:rPr>
        <w:t>£1,842</w:t>
      </w:r>
      <w:r w:rsidRPr="009D75C8">
        <w:rPr>
          <w:sz w:val="18"/>
          <w:szCs w:val="18"/>
          <w:lang w:val="en-US"/>
        </w:rPr>
        <w:t xml:space="preserve"> </w:t>
      </w:r>
    </w:p>
    <w:p w:rsidR="00BC2F33" w:rsidRPr="009D75C8" w:rsidRDefault="00BC2F33" w:rsidP="00B5790C">
      <w:pPr>
        <w:rPr>
          <w:sz w:val="18"/>
          <w:szCs w:val="18"/>
        </w:rPr>
      </w:pPr>
      <w:r w:rsidRPr="009D75C8">
        <w:rPr>
          <w:sz w:val="18"/>
          <w:szCs w:val="18"/>
        </w:rPr>
        <w:t xml:space="preserve">2002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 w:rsidRPr="009D75C8">
              <w:rPr>
                <w:sz w:val="18"/>
                <w:szCs w:val="18"/>
              </w:rPr>
              <w:t>School</w:t>
            </w:r>
          </w:smartTag>
          <w:r w:rsidRPr="009D75C8">
            <w:rPr>
              <w:sz w:val="18"/>
              <w:szCs w:val="18"/>
            </w:rPr>
            <w:t xml:space="preserve"> of </w:t>
          </w:r>
          <w:smartTag w:uri="urn:schemas-microsoft-com:office:smarttags" w:element="PlaceName">
            <w:r w:rsidRPr="009D75C8">
              <w:rPr>
                <w:sz w:val="18"/>
                <w:szCs w:val="18"/>
              </w:rPr>
              <w:t>Psychol</w:t>
            </w:r>
            <w:r>
              <w:rPr>
                <w:sz w:val="18"/>
                <w:szCs w:val="18"/>
              </w:rPr>
              <w:t>ogy</w:t>
            </w:r>
          </w:smartTag>
        </w:smartTag>
      </w:smartTag>
      <w:r>
        <w:rPr>
          <w:sz w:val="18"/>
          <w:szCs w:val="18"/>
        </w:rPr>
        <w:t xml:space="preserve"> Research Achievement Award</w:t>
      </w:r>
      <w:r>
        <w:rPr>
          <w:sz w:val="18"/>
          <w:szCs w:val="18"/>
        </w:rPr>
        <w:tab/>
      </w:r>
      <w:r w:rsidRPr="009D75C8">
        <w:rPr>
          <w:sz w:val="18"/>
          <w:szCs w:val="18"/>
        </w:rPr>
        <w:tab/>
      </w:r>
      <w:r w:rsidRPr="009D75C8">
        <w:rPr>
          <w:sz w:val="18"/>
          <w:szCs w:val="18"/>
        </w:rPr>
        <w:tab/>
      </w:r>
      <w:r w:rsidRPr="009D75C8">
        <w:rPr>
          <w:sz w:val="18"/>
          <w:szCs w:val="18"/>
        </w:rPr>
        <w:tab/>
      </w:r>
      <w:r w:rsidRPr="009D75C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D75C8">
        <w:rPr>
          <w:sz w:val="18"/>
          <w:szCs w:val="18"/>
        </w:rPr>
        <w:t>£500</w:t>
      </w:r>
    </w:p>
    <w:p w:rsidR="00BC2F33" w:rsidRPr="009D75C8" w:rsidRDefault="00BC2F33">
      <w:pPr>
        <w:rPr>
          <w:b/>
          <w:sz w:val="10"/>
          <w:szCs w:val="10"/>
        </w:rPr>
      </w:pPr>
    </w:p>
    <w:p w:rsidR="005D40C0" w:rsidRPr="009D75C8" w:rsidRDefault="005D40C0" w:rsidP="005D40C0">
      <w:pPr>
        <w:pStyle w:val="Heading2"/>
        <w:rPr>
          <w:sz w:val="18"/>
          <w:szCs w:val="18"/>
        </w:rPr>
      </w:pPr>
      <w:r w:rsidRPr="009D75C8">
        <w:rPr>
          <w:sz w:val="18"/>
          <w:szCs w:val="18"/>
        </w:rPr>
        <w:t>TEACHING &amp; RELEVANT EXPERIENCE</w:t>
      </w:r>
    </w:p>
    <w:p w:rsidR="005D40C0" w:rsidRPr="005D40C0" w:rsidRDefault="005D40C0" w:rsidP="005D40C0">
      <w:pPr>
        <w:rPr>
          <w:sz w:val="18"/>
          <w:szCs w:val="18"/>
        </w:rPr>
      </w:pPr>
      <w:r w:rsidRPr="005D40C0">
        <w:rPr>
          <w:sz w:val="18"/>
          <w:szCs w:val="18"/>
        </w:rPr>
        <w:t>Programme Leader: Child Development MSc, Developmental and Educational Psychology MSc</w:t>
      </w:r>
    </w:p>
    <w:p w:rsidR="005D40C0" w:rsidRDefault="005D40C0" w:rsidP="005D40C0">
      <w:pPr>
        <w:rPr>
          <w:sz w:val="18"/>
          <w:szCs w:val="18"/>
        </w:rPr>
      </w:pPr>
      <w:r w:rsidRPr="005D40C0">
        <w:rPr>
          <w:sz w:val="18"/>
          <w:szCs w:val="18"/>
        </w:rPr>
        <w:t>Doctoral School PhD cluster leader: Education Cluster</w:t>
      </w:r>
    </w:p>
    <w:p w:rsidR="00541C55" w:rsidRPr="005D40C0" w:rsidRDefault="00541C55" w:rsidP="00541C55">
      <w:pPr>
        <w:pStyle w:val="Heading1"/>
        <w:rPr>
          <w:sz w:val="18"/>
          <w:szCs w:val="18"/>
        </w:rPr>
      </w:pPr>
      <w:r w:rsidRPr="00E27286">
        <w:rPr>
          <w:sz w:val="18"/>
          <w:szCs w:val="18"/>
        </w:rPr>
        <w:t>General: MSc</w:t>
      </w:r>
      <w:r>
        <w:rPr>
          <w:sz w:val="18"/>
          <w:szCs w:val="18"/>
        </w:rPr>
        <w:t xml:space="preserve"> and Diploma level teaching: typical and a</w:t>
      </w:r>
      <w:r w:rsidRPr="009D75C8">
        <w:rPr>
          <w:sz w:val="18"/>
          <w:szCs w:val="18"/>
        </w:rPr>
        <w:t xml:space="preserve">typical </w:t>
      </w:r>
      <w:r>
        <w:rPr>
          <w:sz w:val="18"/>
          <w:szCs w:val="18"/>
        </w:rPr>
        <w:t xml:space="preserve">cognitive </w:t>
      </w:r>
      <w:r w:rsidRPr="009D75C8">
        <w:rPr>
          <w:sz w:val="18"/>
          <w:szCs w:val="18"/>
        </w:rPr>
        <w:t>development</w:t>
      </w:r>
      <w:r>
        <w:rPr>
          <w:sz w:val="18"/>
          <w:szCs w:val="18"/>
        </w:rPr>
        <w:t>, research methods and neuroscience, MSc p</w:t>
      </w:r>
      <w:r w:rsidRPr="009D75C8">
        <w:rPr>
          <w:sz w:val="18"/>
          <w:szCs w:val="18"/>
        </w:rPr>
        <w:t xml:space="preserve">roject </w:t>
      </w:r>
      <w:r w:rsidRPr="005D40C0">
        <w:rPr>
          <w:sz w:val="18"/>
          <w:szCs w:val="18"/>
        </w:rPr>
        <w:t xml:space="preserve">supervisor, Personal tutor. </w:t>
      </w:r>
    </w:p>
    <w:p w:rsidR="00BC2F33" w:rsidRPr="009D75C8" w:rsidRDefault="00BC2F33">
      <w:pPr>
        <w:pStyle w:val="Heading2"/>
        <w:rPr>
          <w:sz w:val="18"/>
          <w:szCs w:val="18"/>
        </w:rPr>
      </w:pPr>
      <w:r w:rsidRPr="009D75C8">
        <w:rPr>
          <w:sz w:val="18"/>
          <w:szCs w:val="18"/>
        </w:rPr>
        <w:t>PhD S</w:t>
      </w:r>
      <w:r>
        <w:rPr>
          <w:sz w:val="18"/>
          <w:szCs w:val="18"/>
        </w:rPr>
        <w:t>tudents</w:t>
      </w:r>
    </w:p>
    <w:p w:rsidR="00BC2F33" w:rsidRDefault="00BC2F33" w:rsidP="00D30DEF">
      <w:pPr>
        <w:rPr>
          <w:sz w:val="18"/>
          <w:szCs w:val="18"/>
        </w:rPr>
      </w:pPr>
      <w:r w:rsidRPr="009D75C8">
        <w:rPr>
          <w:sz w:val="18"/>
          <w:szCs w:val="18"/>
        </w:rPr>
        <w:t>Completed</w:t>
      </w:r>
    </w:p>
    <w:p w:rsidR="00BC2F33" w:rsidRDefault="00BC2F33" w:rsidP="00D30DEF">
      <w:pPr>
        <w:rPr>
          <w:sz w:val="18"/>
          <w:szCs w:val="18"/>
        </w:rPr>
      </w:pPr>
      <w:proofErr w:type="spellStart"/>
      <w:r w:rsidRPr="009D75C8">
        <w:rPr>
          <w:sz w:val="18"/>
          <w:szCs w:val="18"/>
        </w:rPr>
        <w:lastRenderedPageBreak/>
        <w:t>Chiraz</w:t>
      </w:r>
      <w:proofErr w:type="spellEnd"/>
      <w:r w:rsidRPr="009D75C8">
        <w:rPr>
          <w:sz w:val="18"/>
          <w:szCs w:val="18"/>
        </w:rPr>
        <w:t xml:space="preserve"> </w:t>
      </w:r>
      <w:proofErr w:type="spellStart"/>
      <w:r w:rsidRPr="009D75C8">
        <w:rPr>
          <w:sz w:val="18"/>
          <w:szCs w:val="18"/>
        </w:rPr>
        <w:t>Bensaad</w:t>
      </w:r>
      <w:proofErr w:type="spellEnd"/>
      <w:r w:rsidRPr="009D75C8">
        <w:rPr>
          <w:sz w:val="18"/>
          <w:szCs w:val="18"/>
        </w:rPr>
        <w:t xml:space="preserve"> (ESRC funded 1+3) 2002-2008</w:t>
      </w:r>
      <w:r>
        <w:rPr>
          <w:sz w:val="18"/>
          <w:szCs w:val="18"/>
        </w:rPr>
        <w:t xml:space="preserve"> (this includes 2 maternity leaves); </w:t>
      </w:r>
      <w:r w:rsidRPr="009D75C8">
        <w:rPr>
          <w:sz w:val="18"/>
          <w:szCs w:val="18"/>
        </w:rPr>
        <w:t>Kerry Hudson (CASE ESRC funded 1+3) 2006 –201</w:t>
      </w:r>
      <w:r>
        <w:rPr>
          <w:sz w:val="18"/>
          <w:szCs w:val="18"/>
        </w:rPr>
        <w:t xml:space="preserve">1; </w:t>
      </w:r>
      <w:r w:rsidRPr="009D75C8">
        <w:rPr>
          <w:sz w:val="18"/>
          <w:szCs w:val="18"/>
        </w:rPr>
        <w:t>Susie Formby (University of Reading</w:t>
      </w:r>
      <w:r>
        <w:rPr>
          <w:sz w:val="18"/>
          <w:szCs w:val="18"/>
        </w:rPr>
        <w:t xml:space="preserve"> 1+3 studentship) 2006 -2011</w:t>
      </w:r>
      <w:r w:rsidR="00541C55">
        <w:rPr>
          <w:sz w:val="18"/>
          <w:szCs w:val="18"/>
        </w:rPr>
        <w:t xml:space="preserve">; Joanne Camp </w:t>
      </w:r>
      <w:r w:rsidR="00541C55" w:rsidRPr="009D75C8">
        <w:rPr>
          <w:sz w:val="18"/>
          <w:szCs w:val="18"/>
        </w:rPr>
        <w:t>(</w:t>
      </w:r>
      <w:r w:rsidR="00541C55">
        <w:rPr>
          <w:sz w:val="18"/>
          <w:szCs w:val="18"/>
        </w:rPr>
        <w:t>Bloomsbury +3 studentship</w:t>
      </w:r>
      <w:r w:rsidR="00541C55" w:rsidRPr="009D75C8">
        <w:rPr>
          <w:sz w:val="18"/>
          <w:szCs w:val="18"/>
        </w:rPr>
        <w:t>) 20</w:t>
      </w:r>
      <w:r w:rsidR="00541C55">
        <w:rPr>
          <w:sz w:val="18"/>
          <w:szCs w:val="18"/>
        </w:rPr>
        <w:t>10</w:t>
      </w:r>
      <w:r w:rsidR="00541C55" w:rsidRPr="009D75C8">
        <w:rPr>
          <w:sz w:val="18"/>
          <w:szCs w:val="18"/>
        </w:rPr>
        <w:t xml:space="preserve"> -20</w:t>
      </w:r>
      <w:r w:rsidR="00541C55">
        <w:rPr>
          <w:sz w:val="18"/>
          <w:szCs w:val="18"/>
        </w:rPr>
        <w:t>14</w:t>
      </w:r>
    </w:p>
    <w:p w:rsidR="00BC2F33" w:rsidRDefault="00BC2F33" w:rsidP="00D30DEF">
      <w:pPr>
        <w:rPr>
          <w:sz w:val="18"/>
          <w:szCs w:val="18"/>
        </w:rPr>
      </w:pPr>
      <w:r>
        <w:rPr>
          <w:sz w:val="18"/>
          <w:szCs w:val="18"/>
        </w:rPr>
        <w:t>Current</w:t>
      </w:r>
    </w:p>
    <w:p w:rsidR="00BC2F33" w:rsidRDefault="0095444E" w:rsidP="00D30DEF">
      <w:pPr>
        <w:rPr>
          <w:sz w:val="18"/>
          <w:szCs w:val="18"/>
        </w:rPr>
      </w:pPr>
      <w:r>
        <w:rPr>
          <w:sz w:val="18"/>
          <w:szCs w:val="18"/>
        </w:rPr>
        <w:t xml:space="preserve">Katie Gilligan (Bloomsbury studentship) 2014-2017, Hannah Ward (ESRC funded +3) 2014-2017, Emma Campbell (ESRC 1+3 funded) 2014-2018, </w:t>
      </w:r>
      <w:r w:rsidR="00BC2F33">
        <w:rPr>
          <w:sz w:val="18"/>
          <w:szCs w:val="18"/>
        </w:rPr>
        <w:t>Hannah Broadbent</w:t>
      </w:r>
      <w:r w:rsidR="00BC2F33" w:rsidRPr="009D75C8">
        <w:rPr>
          <w:sz w:val="18"/>
          <w:szCs w:val="18"/>
        </w:rPr>
        <w:t xml:space="preserve"> (CASE ESRC funded +3) 2010</w:t>
      </w:r>
      <w:r w:rsidR="00BC2F33">
        <w:rPr>
          <w:sz w:val="18"/>
          <w:szCs w:val="18"/>
        </w:rPr>
        <w:t>-201</w:t>
      </w:r>
      <w:r>
        <w:rPr>
          <w:sz w:val="18"/>
          <w:szCs w:val="18"/>
        </w:rPr>
        <w:t>4 (this includes 1 maternity leave)</w:t>
      </w:r>
      <w:r w:rsidR="00BC2F33">
        <w:rPr>
          <w:sz w:val="18"/>
          <w:szCs w:val="18"/>
        </w:rPr>
        <w:t>, Jamie Lingwood (ESRC funded +3) 2011-2014.</w:t>
      </w:r>
    </w:p>
    <w:p w:rsidR="00BC2F33" w:rsidRPr="00085AA8" w:rsidRDefault="00BC2F33" w:rsidP="005850BE">
      <w:pPr>
        <w:pStyle w:val="Heading2"/>
        <w:rPr>
          <w:sz w:val="10"/>
          <w:szCs w:val="10"/>
        </w:rPr>
      </w:pPr>
    </w:p>
    <w:p w:rsidR="00BC2F33" w:rsidRPr="009D75C8" w:rsidRDefault="00BC2F33">
      <w:pPr>
        <w:rPr>
          <w:sz w:val="10"/>
          <w:szCs w:val="10"/>
        </w:rPr>
      </w:pPr>
    </w:p>
    <w:p w:rsidR="005D40C0" w:rsidRPr="009D75C8" w:rsidRDefault="005D40C0" w:rsidP="005D40C0">
      <w:pPr>
        <w:pStyle w:val="Heading2"/>
        <w:rPr>
          <w:sz w:val="18"/>
          <w:szCs w:val="18"/>
        </w:rPr>
      </w:pPr>
      <w:r w:rsidRPr="009D75C8">
        <w:rPr>
          <w:sz w:val="18"/>
          <w:szCs w:val="18"/>
        </w:rPr>
        <w:t>RESEARCH</w:t>
      </w:r>
    </w:p>
    <w:p w:rsidR="005D40C0" w:rsidRDefault="005D40C0" w:rsidP="005D40C0">
      <w:pPr>
        <w:rPr>
          <w:rFonts w:eastAsiaTheme="minorEastAsia"/>
          <w:noProof/>
          <w:sz w:val="18"/>
          <w:szCs w:val="18"/>
          <w:lang w:eastAsia="en-GB"/>
        </w:rPr>
      </w:pPr>
      <w:r w:rsidRPr="005D40C0">
        <w:rPr>
          <w:sz w:val="18"/>
          <w:szCs w:val="18"/>
        </w:rPr>
        <w:t>See:</w:t>
      </w:r>
      <w:r w:rsidRPr="005D40C0">
        <w:rPr>
          <w:b/>
          <w:sz w:val="18"/>
          <w:szCs w:val="18"/>
        </w:rPr>
        <w:t xml:space="preserve"> </w:t>
      </w:r>
      <w:hyperlink r:id="rId5" w:history="1">
        <w:r w:rsidRPr="005D40C0">
          <w:rPr>
            <w:rStyle w:val="Hyperlink"/>
            <w:rFonts w:eastAsiaTheme="minorEastAsia"/>
            <w:noProof/>
            <w:color w:val="auto"/>
            <w:sz w:val="18"/>
            <w:szCs w:val="18"/>
            <w:lang w:eastAsia="en-GB"/>
          </w:rPr>
          <w:t>http://cogdevlab.weebly.com/</w:t>
        </w:r>
      </w:hyperlink>
    </w:p>
    <w:p w:rsidR="005D40C0" w:rsidRPr="005D40C0" w:rsidRDefault="005D40C0" w:rsidP="005D40C0">
      <w:pPr>
        <w:rPr>
          <w:rFonts w:eastAsiaTheme="minorEastAsia"/>
          <w:noProof/>
          <w:sz w:val="18"/>
          <w:szCs w:val="18"/>
          <w:lang w:eastAsia="en-GB"/>
        </w:rPr>
      </w:pPr>
      <w:r>
        <w:rPr>
          <w:sz w:val="18"/>
          <w:szCs w:val="18"/>
        </w:rPr>
        <w:t>My</w:t>
      </w:r>
      <w:r w:rsidRPr="005D40C0">
        <w:rPr>
          <w:sz w:val="18"/>
          <w:szCs w:val="18"/>
        </w:rPr>
        <w:t xml:space="preserve"> primary research interests relate to cognitive development in </w:t>
      </w:r>
      <w:proofErr w:type="spellStart"/>
      <w:r w:rsidRPr="005D40C0">
        <w:rPr>
          <w:sz w:val="18"/>
          <w:szCs w:val="18"/>
        </w:rPr>
        <w:t>neurodevelopmental</w:t>
      </w:r>
      <w:proofErr w:type="spellEnd"/>
      <w:r w:rsidRPr="005D40C0">
        <w:rPr>
          <w:sz w:val="18"/>
          <w:szCs w:val="18"/>
        </w:rPr>
        <w:t xml:space="preserve"> disordered groups, with a specific emphasis on </w:t>
      </w:r>
      <w:proofErr w:type="spellStart"/>
      <w:r w:rsidRPr="005D40C0">
        <w:rPr>
          <w:sz w:val="18"/>
          <w:szCs w:val="18"/>
        </w:rPr>
        <w:t>visuo</w:t>
      </w:r>
      <w:proofErr w:type="spellEnd"/>
      <w:r w:rsidRPr="005D40C0">
        <w:rPr>
          <w:sz w:val="18"/>
          <w:szCs w:val="18"/>
        </w:rPr>
        <w:t xml:space="preserve">-spatial cognition. The broad aim of </w:t>
      </w:r>
      <w:r>
        <w:rPr>
          <w:sz w:val="18"/>
          <w:szCs w:val="18"/>
        </w:rPr>
        <w:t>my research</w:t>
      </w:r>
      <w:r w:rsidRPr="005D40C0">
        <w:rPr>
          <w:sz w:val="18"/>
          <w:szCs w:val="18"/>
        </w:rPr>
        <w:t xml:space="preserve"> is to characterise both typical and atypical development of cognitive functions within a </w:t>
      </w:r>
      <w:proofErr w:type="spellStart"/>
      <w:r w:rsidRPr="005D40C0">
        <w:rPr>
          <w:sz w:val="18"/>
          <w:szCs w:val="18"/>
        </w:rPr>
        <w:t>neuroconstructivist</w:t>
      </w:r>
      <w:proofErr w:type="spellEnd"/>
      <w:r w:rsidRPr="005D40C0">
        <w:rPr>
          <w:sz w:val="18"/>
          <w:szCs w:val="18"/>
        </w:rPr>
        <w:t xml:space="preserve"> framework (i.e. functions are explored within the context of the </w:t>
      </w:r>
      <w:r w:rsidRPr="005D40C0">
        <w:rPr>
          <w:i/>
          <w:iCs/>
          <w:sz w:val="18"/>
          <w:szCs w:val="18"/>
        </w:rPr>
        <w:t>developing</w:t>
      </w:r>
      <w:r w:rsidRPr="005D40C0">
        <w:rPr>
          <w:sz w:val="18"/>
          <w:szCs w:val="18"/>
        </w:rPr>
        <w:t xml:space="preserve"> brain). This involves analytical investigation of </w:t>
      </w:r>
      <w:proofErr w:type="spellStart"/>
      <w:r w:rsidRPr="005D40C0">
        <w:rPr>
          <w:sz w:val="18"/>
          <w:szCs w:val="18"/>
        </w:rPr>
        <w:t>visuo</w:t>
      </w:r>
      <w:proofErr w:type="spellEnd"/>
      <w:r w:rsidRPr="005D40C0">
        <w:rPr>
          <w:sz w:val="18"/>
          <w:szCs w:val="18"/>
        </w:rPr>
        <w:t>-spatial performance in both small-scale (e.g. perception, mental imagery, drawing and construction abilities) and large-scale space (navigational and route learning abilities), and more recently, the assessment of memory, attention and executive function, as well as problem solving abilities in both lab-based and real-world contexts.</w:t>
      </w:r>
    </w:p>
    <w:p w:rsidR="005D40C0" w:rsidRDefault="005D40C0" w:rsidP="00A35623">
      <w:pPr>
        <w:pStyle w:val="BodyText"/>
        <w:rPr>
          <w:b/>
          <w:sz w:val="18"/>
          <w:szCs w:val="18"/>
        </w:rPr>
      </w:pPr>
    </w:p>
    <w:p w:rsidR="00BC2F33" w:rsidRDefault="00BC2F33" w:rsidP="00A35623">
      <w:pPr>
        <w:pStyle w:val="BodyText"/>
        <w:rPr>
          <w:b/>
          <w:sz w:val="18"/>
          <w:szCs w:val="18"/>
        </w:rPr>
      </w:pPr>
      <w:r w:rsidRPr="009D75C8">
        <w:rPr>
          <w:b/>
          <w:sz w:val="18"/>
          <w:szCs w:val="18"/>
        </w:rPr>
        <w:t>PUBLICATIONS</w:t>
      </w:r>
    </w:p>
    <w:p w:rsidR="005D35FF" w:rsidRPr="00226C0F" w:rsidRDefault="005D35FF" w:rsidP="005D35FF">
      <w:pPr>
        <w:ind w:left="142" w:hanging="142"/>
        <w:rPr>
          <w:sz w:val="18"/>
          <w:szCs w:val="18"/>
        </w:rPr>
      </w:pPr>
      <w:bookmarkStart w:id="0" w:name="_ENREF_4"/>
      <w:r w:rsidRPr="00226C0F">
        <w:rPr>
          <w:sz w:val="18"/>
          <w:szCs w:val="18"/>
        </w:rPr>
        <w:t xml:space="preserve">Farran, E.K. Purser, H.R.M., Courbois, Y., </w:t>
      </w:r>
      <w:proofErr w:type="spellStart"/>
      <w:r w:rsidRPr="00226C0F">
        <w:rPr>
          <w:sz w:val="18"/>
          <w:szCs w:val="18"/>
        </w:rPr>
        <w:t>Ballé</w:t>
      </w:r>
      <w:proofErr w:type="spellEnd"/>
      <w:r w:rsidRPr="00226C0F">
        <w:rPr>
          <w:sz w:val="18"/>
          <w:szCs w:val="18"/>
        </w:rPr>
        <w:t xml:space="preserve">, M. Sockeel, P., Mellier, D, Blades, M. (under review). The development of </w:t>
      </w:r>
      <w:proofErr w:type="spellStart"/>
      <w:r w:rsidRPr="00226C0F">
        <w:rPr>
          <w:sz w:val="18"/>
          <w:szCs w:val="18"/>
        </w:rPr>
        <w:t>configural</w:t>
      </w:r>
      <w:proofErr w:type="spellEnd"/>
      <w:r w:rsidRPr="00226C0F">
        <w:rPr>
          <w:sz w:val="18"/>
          <w:szCs w:val="18"/>
        </w:rPr>
        <w:t xml:space="preserve"> knowledge in typical development, </w:t>
      </w:r>
      <w:proofErr w:type="gramStart"/>
      <w:r w:rsidRPr="00226C0F">
        <w:rPr>
          <w:sz w:val="18"/>
          <w:szCs w:val="18"/>
        </w:rPr>
        <w:t>Down</w:t>
      </w:r>
      <w:proofErr w:type="gramEnd"/>
      <w:r w:rsidRPr="00226C0F">
        <w:rPr>
          <w:sz w:val="18"/>
          <w:szCs w:val="18"/>
        </w:rPr>
        <w:t xml:space="preserve"> syndrome and Williams syndrome. </w:t>
      </w:r>
      <w:proofErr w:type="gramStart"/>
      <w:r w:rsidRPr="009D0159">
        <w:rPr>
          <w:i/>
          <w:sz w:val="18"/>
          <w:szCs w:val="18"/>
        </w:rPr>
        <w:t xml:space="preserve">Journal of </w:t>
      </w:r>
      <w:proofErr w:type="spellStart"/>
      <w:r w:rsidRPr="009D0159">
        <w:rPr>
          <w:i/>
          <w:sz w:val="18"/>
          <w:szCs w:val="18"/>
        </w:rPr>
        <w:t>Neurodevelopmental</w:t>
      </w:r>
      <w:proofErr w:type="spellEnd"/>
      <w:r w:rsidRPr="009D0159">
        <w:rPr>
          <w:i/>
          <w:sz w:val="18"/>
          <w:szCs w:val="18"/>
        </w:rPr>
        <w:t xml:space="preserve"> Disorders</w:t>
      </w:r>
      <w:r w:rsidRPr="00226C0F">
        <w:rPr>
          <w:sz w:val="18"/>
          <w:szCs w:val="18"/>
        </w:rPr>
        <w:t>.</w:t>
      </w:r>
      <w:proofErr w:type="gramEnd"/>
    </w:p>
    <w:p w:rsidR="00C811C9" w:rsidRPr="002A6827" w:rsidRDefault="00C811C9" w:rsidP="00C85B0E">
      <w:pPr>
        <w:ind w:left="180" w:hanging="180"/>
        <w:rPr>
          <w:sz w:val="18"/>
          <w:szCs w:val="18"/>
        </w:rPr>
      </w:pPr>
      <w:proofErr w:type="gramStart"/>
      <w:r w:rsidRPr="002A6827">
        <w:rPr>
          <w:sz w:val="18"/>
          <w:szCs w:val="18"/>
        </w:rPr>
        <w:t>Lingwood, J., Blades, M., Farran, E.K., Courbois, Y.</w:t>
      </w:r>
      <w:proofErr w:type="gramEnd"/>
      <w:r w:rsidRPr="002A6827">
        <w:rPr>
          <w:sz w:val="18"/>
          <w:szCs w:val="18"/>
        </w:rPr>
        <w:t xml:space="preserve"> The development of </w:t>
      </w:r>
      <w:proofErr w:type="spellStart"/>
      <w:r w:rsidRPr="002A6827">
        <w:rPr>
          <w:sz w:val="18"/>
          <w:szCs w:val="18"/>
        </w:rPr>
        <w:t>wayfinding</w:t>
      </w:r>
      <w:proofErr w:type="spellEnd"/>
      <w:r w:rsidRPr="002A6827">
        <w:rPr>
          <w:sz w:val="18"/>
          <w:szCs w:val="18"/>
        </w:rPr>
        <w:t xml:space="preserve"> abilities in children: Learning routes with and without landmarks. </w:t>
      </w:r>
      <w:proofErr w:type="gramStart"/>
      <w:r w:rsidRPr="002A6827">
        <w:rPr>
          <w:sz w:val="18"/>
          <w:szCs w:val="18"/>
        </w:rPr>
        <w:t>Journal of Environmental Psychology.</w:t>
      </w:r>
      <w:proofErr w:type="gramEnd"/>
    </w:p>
    <w:p w:rsidR="00C811C9" w:rsidRPr="002A6827" w:rsidRDefault="00C811C9" w:rsidP="00C85B0E">
      <w:pPr>
        <w:ind w:left="180" w:hanging="180"/>
        <w:rPr>
          <w:sz w:val="18"/>
          <w:szCs w:val="18"/>
        </w:rPr>
      </w:pPr>
      <w:proofErr w:type="gramStart"/>
      <w:r w:rsidRPr="002A6827">
        <w:rPr>
          <w:sz w:val="18"/>
          <w:szCs w:val="18"/>
        </w:rPr>
        <w:t xml:space="preserve">Purser, H.R.M., Farran, E.K. Courbois, Y., </w:t>
      </w:r>
      <w:proofErr w:type="spellStart"/>
      <w:r w:rsidRPr="002A6827">
        <w:rPr>
          <w:sz w:val="18"/>
          <w:szCs w:val="18"/>
        </w:rPr>
        <w:t>Ball</w:t>
      </w:r>
      <w:r w:rsidR="00B5136A" w:rsidRPr="002A6827">
        <w:rPr>
          <w:sz w:val="18"/>
          <w:szCs w:val="18"/>
        </w:rPr>
        <w:t>é</w:t>
      </w:r>
      <w:proofErr w:type="spellEnd"/>
      <w:r w:rsidRPr="002A6827">
        <w:rPr>
          <w:sz w:val="18"/>
          <w:szCs w:val="18"/>
        </w:rPr>
        <w:t>, M. Sockeel, P., Mellier, D, Blades, M. (under review).</w:t>
      </w:r>
      <w:proofErr w:type="gramEnd"/>
      <w:r w:rsidRPr="002A6827">
        <w:rPr>
          <w:sz w:val="18"/>
          <w:szCs w:val="18"/>
        </w:rPr>
        <w:t xml:space="preserve"> Route learning does not rely on knowledge of landmark sequence. </w:t>
      </w:r>
      <w:proofErr w:type="gramStart"/>
      <w:r w:rsidRPr="005D35FF">
        <w:rPr>
          <w:i/>
          <w:sz w:val="18"/>
          <w:szCs w:val="18"/>
        </w:rPr>
        <w:t>Quarterly Journal of Experimental Psychology</w:t>
      </w:r>
      <w:r w:rsidRPr="002A6827">
        <w:rPr>
          <w:sz w:val="18"/>
          <w:szCs w:val="18"/>
        </w:rPr>
        <w:t>.</w:t>
      </w:r>
      <w:proofErr w:type="gramEnd"/>
    </w:p>
    <w:p w:rsidR="00C85B0E" w:rsidRPr="002A6827" w:rsidRDefault="00C85B0E" w:rsidP="00C85B0E">
      <w:pPr>
        <w:ind w:left="180" w:hanging="180"/>
        <w:rPr>
          <w:sz w:val="18"/>
          <w:szCs w:val="18"/>
        </w:rPr>
      </w:pPr>
      <w:r w:rsidRPr="002A6827">
        <w:rPr>
          <w:sz w:val="18"/>
          <w:szCs w:val="18"/>
        </w:rPr>
        <w:t xml:space="preserve">Purser, H.R.M., Farran, E.K. Courbois, Y., </w:t>
      </w:r>
      <w:proofErr w:type="spellStart"/>
      <w:r w:rsidRPr="002A6827">
        <w:rPr>
          <w:sz w:val="18"/>
          <w:szCs w:val="18"/>
        </w:rPr>
        <w:t>Lemahieu</w:t>
      </w:r>
      <w:proofErr w:type="spellEnd"/>
      <w:r w:rsidRPr="002A6827">
        <w:rPr>
          <w:sz w:val="18"/>
          <w:szCs w:val="18"/>
        </w:rPr>
        <w:t>, A., Sockeel, P., Mellier, D, Blades, M. (</w:t>
      </w:r>
      <w:r w:rsidR="00D54801">
        <w:rPr>
          <w:sz w:val="18"/>
          <w:szCs w:val="18"/>
        </w:rPr>
        <w:t>in press</w:t>
      </w:r>
      <w:r w:rsidRPr="002A6827">
        <w:rPr>
          <w:sz w:val="18"/>
          <w:szCs w:val="18"/>
        </w:rPr>
        <w:t xml:space="preserve">). The development of route learning in Down syndrome, </w:t>
      </w:r>
      <w:proofErr w:type="gramStart"/>
      <w:r w:rsidRPr="002A6827">
        <w:rPr>
          <w:sz w:val="18"/>
          <w:szCs w:val="18"/>
        </w:rPr>
        <w:t>Williams</w:t>
      </w:r>
      <w:proofErr w:type="gramEnd"/>
      <w:r w:rsidRPr="002A6827">
        <w:rPr>
          <w:sz w:val="18"/>
          <w:szCs w:val="18"/>
        </w:rPr>
        <w:t xml:space="preserve"> syndrome and typical development: investigations with virtual environments. </w:t>
      </w:r>
      <w:proofErr w:type="gramStart"/>
      <w:r w:rsidRPr="002A6827">
        <w:rPr>
          <w:i/>
          <w:sz w:val="18"/>
          <w:szCs w:val="18"/>
        </w:rPr>
        <w:t>Developmental Science.</w:t>
      </w:r>
      <w:proofErr w:type="gramEnd"/>
    </w:p>
    <w:p w:rsidR="005D40C0" w:rsidRPr="004818CB" w:rsidRDefault="005D40C0" w:rsidP="005D40C0">
      <w:pPr>
        <w:ind w:left="180" w:hanging="180"/>
        <w:rPr>
          <w:sz w:val="18"/>
          <w:szCs w:val="18"/>
        </w:rPr>
      </w:pPr>
      <w:r w:rsidRPr="002A6827">
        <w:rPr>
          <w:sz w:val="18"/>
          <w:szCs w:val="18"/>
        </w:rPr>
        <w:t>Farran, E</w:t>
      </w:r>
      <w:r w:rsidRPr="004818CB">
        <w:rPr>
          <w:sz w:val="18"/>
          <w:szCs w:val="18"/>
        </w:rPr>
        <w:t>.K., Dodd, G. F. (</w:t>
      </w:r>
      <w:r w:rsidR="00C85B0E" w:rsidRPr="004818CB">
        <w:rPr>
          <w:sz w:val="18"/>
          <w:szCs w:val="18"/>
        </w:rPr>
        <w:t>in press</w:t>
      </w:r>
      <w:r w:rsidRPr="004818CB">
        <w:rPr>
          <w:sz w:val="18"/>
          <w:szCs w:val="18"/>
        </w:rPr>
        <w:t xml:space="preserve">). </w:t>
      </w:r>
      <w:r w:rsidRPr="004818CB">
        <w:rPr>
          <w:sz w:val="18"/>
          <w:szCs w:val="18"/>
          <w:lang w:val="en-US"/>
        </w:rPr>
        <w:t xml:space="preserve">Drawing ability in typical and atypical development; the effect of </w:t>
      </w:r>
      <w:proofErr w:type="spellStart"/>
      <w:r w:rsidRPr="004818CB">
        <w:rPr>
          <w:sz w:val="18"/>
          <w:szCs w:val="18"/>
          <w:lang w:val="en-US"/>
        </w:rPr>
        <w:t>colour</w:t>
      </w:r>
      <w:proofErr w:type="spellEnd"/>
      <w:r w:rsidRPr="004818CB">
        <w:rPr>
          <w:sz w:val="18"/>
          <w:szCs w:val="18"/>
          <w:lang w:val="en-US"/>
        </w:rPr>
        <w:t xml:space="preserve"> cues. </w:t>
      </w:r>
      <w:proofErr w:type="gramStart"/>
      <w:r w:rsidRPr="004818CB">
        <w:rPr>
          <w:i/>
          <w:sz w:val="18"/>
          <w:szCs w:val="18"/>
          <w:lang w:val="en-US"/>
        </w:rPr>
        <w:t>Journal of Intellectual Disability Research.</w:t>
      </w:r>
      <w:proofErr w:type="gramEnd"/>
    </w:p>
    <w:p w:rsidR="004818CB" w:rsidRPr="004818CB" w:rsidRDefault="004818CB" w:rsidP="00414DDE">
      <w:pPr>
        <w:ind w:left="180" w:hanging="180"/>
        <w:rPr>
          <w:sz w:val="18"/>
          <w:szCs w:val="18"/>
        </w:rPr>
      </w:pPr>
      <w:r w:rsidRPr="004818CB">
        <w:rPr>
          <w:rStyle w:val="Strong"/>
          <w:b w:val="0"/>
          <w:sz w:val="18"/>
          <w:szCs w:val="18"/>
        </w:rPr>
        <w:t xml:space="preserve">Broadbent, </w:t>
      </w:r>
      <w:proofErr w:type="spellStart"/>
      <w:r w:rsidRPr="004818CB">
        <w:rPr>
          <w:rStyle w:val="Strong"/>
          <w:b w:val="0"/>
          <w:sz w:val="18"/>
          <w:szCs w:val="18"/>
        </w:rPr>
        <w:t>H.</w:t>
      </w:r>
      <w:proofErr w:type="gramStart"/>
      <w:r w:rsidRPr="004818CB">
        <w:rPr>
          <w:rStyle w:val="Strong"/>
          <w:b w:val="0"/>
          <w:sz w:val="18"/>
          <w:szCs w:val="18"/>
        </w:rPr>
        <w:t>,</w:t>
      </w:r>
      <w:r w:rsidRPr="004818CB">
        <w:rPr>
          <w:sz w:val="18"/>
          <w:szCs w:val="18"/>
        </w:rPr>
        <w:t>Farran</w:t>
      </w:r>
      <w:proofErr w:type="spellEnd"/>
      <w:proofErr w:type="gramEnd"/>
      <w:r w:rsidRPr="004818CB">
        <w:rPr>
          <w:sz w:val="18"/>
          <w:szCs w:val="18"/>
        </w:rPr>
        <w:t xml:space="preserve">, E.K., Chin, E., Metcalfe, K., Tassabehji, M., </w:t>
      </w:r>
      <w:proofErr w:type="spellStart"/>
      <w:r w:rsidRPr="004818CB">
        <w:rPr>
          <w:sz w:val="18"/>
          <w:szCs w:val="18"/>
        </w:rPr>
        <w:t>Turnpenny</w:t>
      </w:r>
      <w:proofErr w:type="spellEnd"/>
      <w:r w:rsidRPr="004818CB">
        <w:rPr>
          <w:sz w:val="18"/>
          <w:szCs w:val="18"/>
        </w:rPr>
        <w:t xml:space="preserve">, P., </w:t>
      </w:r>
      <w:proofErr w:type="spellStart"/>
      <w:r w:rsidRPr="004818CB">
        <w:rPr>
          <w:sz w:val="18"/>
          <w:szCs w:val="18"/>
        </w:rPr>
        <w:t>Sansbury</w:t>
      </w:r>
      <w:proofErr w:type="spellEnd"/>
      <w:r w:rsidRPr="004818CB">
        <w:rPr>
          <w:sz w:val="18"/>
          <w:szCs w:val="18"/>
        </w:rPr>
        <w:t xml:space="preserve">, F., Meaburn, E., Karmiloff-Smith, A., (in press). Genetic contributions to </w:t>
      </w:r>
      <w:proofErr w:type="spellStart"/>
      <w:r w:rsidRPr="004818CB">
        <w:rPr>
          <w:sz w:val="18"/>
          <w:szCs w:val="18"/>
        </w:rPr>
        <w:t>visuospatial</w:t>
      </w:r>
      <w:proofErr w:type="spellEnd"/>
      <w:r w:rsidRPr="004818CB">
        <w:rPr>
          <w:sz w:val="18"/>
          <w:szCs w:val="18"/>
        </w:rPr>
        <w:t xml:space="preserve"> cognition in </w:t>
      </w:r>
      <w:proofErr w:type="gramStart"/>
      <w:r w:rsidRPr="004818CB">
        <w:rPr>
          <w:sz w:val="18"/>
          <w:szCs w:val="18"/>
        </w:rPr>
        <w:t>Williams</w:t>
      </w:r>
      <w:proofErr w:type="gramEnd"/>
      <w:r w:rsidRPr="004818CB">
        <w:rPr>
          <w:sz w:val="18"/>
          <w:szCs w:val="18"/>
        </w:rPr>
        <w:t xml:space="preserve"> syndrome: Insights from two contrasting partial deletion patients.</w:t>
      </w:r>
    </w:p>
    <w:p w:rsidR="00414DDE" w:rsidRPr="00F553FA" w:rsidRDefault="00414DDE" w:rsidP="00414DDE">
      <w:pPr>
        <w:ind w:left="180" w:hanging="180"/>
        <w:rPr>
          <w:noProof/>
          <w:sz w:val="18"/>
          <w:szCs w:val="18"/>
        </w:rPr>
      </w:pPr>
      <w:r w:rsidRPr="00F553FA">
        <w:rPr>
          <w:noProof/>
          <w:sz w:val="18"/>
          <w:szCs w:val="18"/>
        </w:rPr>
        <w:t>Broadbent, H. J., Farran, E. K., Tolmie, A. (</w:t>
      </w:r>
      <w:r w:rsidR="00AD590D">
        <w:rPr>
          <w:noProof/>
          <w:sz w:val="18"/>
          <w:szCs w:val="18"/>
        </w:rPr>
        <w:t>2014</w:t>
      </w:r>
      <w:r w:rsidRPr="00F553FA">
        <w:rPr>
          <w:noProof/>
          <w:sz w:val="18"/>
          <w:szCs w:val="18"/>
        </w:rPr>
        <w:t>). Object-based mental rotation and visual perspective-taking in typical development and Williams syndrome.</w:t>
      </w:r>
      <w:bookmarkEnd w:id="0"/>
      <w:r w:rsidRPr="00F553FA">
        <w:rPr>
          <w:noProof/>
          <w:sz w:val="18"/>
          <w:szCs w:val="18"/>
        </w:rPr>
        <w:t xml:space="preserve"> </w:t>
      </w:r>
      <w:r w:rsidRPr="00F553FA">
        <w:rPr>
          <w:i/>
          <w:noProof/>
          <w:sz w:val="18"/>
          <w:szCs w:val="18"/>
        </w:rPr>
        <w:t>Developmental Neuropsychology</w:t>
      </w:r>
      <w:r w:rsidR="00AD590D">
        <w:rPr>
          <w:i/>
          <w:noProof/>
          <w:sz w:val="18"/>
          <w:szCs w:val="18"/>
        </w:rPr>
        <w:t>, 39, 205-225.</w:t>
      </w:r>
    </w:p>
    <w:p w:rsidR="00414DDE" w:rsidRPr="00B75091" w:rsidRDefault="00414DDE" w:rsidP="00414DDE">
      <w:pPr>
        <w:ind w:left="180" w:hanging="180"/>
        <w:rPr>
          <w:noProof/>
          <w:sz w:val="18"/>
          <w:szCs w:val="18"/>
        </w:rPr>
      </w:pPr>
      <w:r w:rsidRPr="00F553FA">
        <w:rPr>
          <w:noProof/>
          <w:sz w:val="18"/>
          <w:szCs w:val="18"/>
        </w:rPr>
        <w:t>B</w:t>
      </w:r>
      <w:r w:rsidRPr="00B75091">
        <w:rPr>
          <w:noProof/>
          <w:sz w:val="18"/>
          <w:szCs w:val="18"/>
        </w:rPr>
        <w:t>roadbent, H. J., Farran,</w:t>
      </w:r>
      <w:r>
        <w:rPr>
          <w:noProof/>
          <w:sz w:val="18"/>
          <w:szCs w:val="18"/>
        </w:rPr>
        <w:t xml:space="preserve"> E. K., Tolmie, A. (in press</w:t>
      </w:r>
      <w:r w:rsidRPr="00B75091">
        <w:rPr>
          <w:noProof/>
          <w:sz w:val="18"/>
          <w:szCs w:val="18"/>
        </w:rPr>
        <w:t xml:space="preserve">). Egocentric and allocentric navigation strategies in typical development and Williams syndrome. </w:t>
      </w:r>
      <w:r w:rsidRPr="00B75091">
        <w:rPr>
          <w:i/>
          <w:noProof/>
          <w:sz w:val="18"/>
          <w:szCs w:val="18"/>
        </w:rPr>
        <w:t>Developmental Science</w:t>
      </w:r>
    </w:p>
    <w:p w:rsidR="0095444E" w:rsidRPr="0095444E" w:rsidRDefault="0095444E" w:rsidP="0095444E">
      <w:pPr>
        <w:ind w:left="142" w:hanging="142"/>
        <w:rPr>
          <w:sz w:val="18"/>
          <w:szCs w:val="18"/>
        </w:rPr>
      </w:pPr>
      <w:r w:rsidRPr="0095444E">
        <w:rPr>
          <w:sz w:val="18"/>
          <w:szCs w:val="18"/>
          <w:lang w:val="en-US"/>
        </w:rPr>
        <w:t xml:space="preserve">Hudson, K.D., Farran, E.K. (in press). </w:t>
      </w:r>
      <w:r w:rsidRPr="0095444E">
        <w:rPr>
          <w:sz w:val="18"/>
          <w:szCs w:val="18"/>
        </w:rPr>
        <w:t xml:space="preserve">Perceiving and acting in depth in </w:t>
      </w:r>
      <w:proofErr w:type="gramStart"/>
      <w:r w:rsidRPr="0095444E">
        <w:rPr>
          <w:sz w:val="18"/>
          <w:szCs w:val="18"/>
        </w:rPr>
        <w:t>Williams</w:t>
      </w:r>
      <w:proofErr w:type="gramEnd"/>
      <w:r w:rsidRPr="0095444E">
        <w:rPr>
          <w:sz w:val="18"/>
          <w:szCs w:val="18"/>
        </w:rPr>
        <w:t xml:space="preserve"> syndrome and typical development. </w:t>
      </w:r>
      <w:proofErr w:type="gramStart"/>
      <w:r w:rsidRPr="0095444E">
        <w:rPr>
          <w:i/>
          <w:sz w:val="18"/>
          <w:szCs w:val="18"/>
          <w:lang w:val="en-US"/>
        </w:rPr>
        <w:t>Research in Developmental Disabilities.</w:t>
      </w:r>
      <w:proofErr w:type="gramEnd"/>
    </w:p>
    <w:p w:rsidR="005345AA" w:rsidRPr="00A513CE" w:rsidRDefault="005345AA" w:rsidP="005345AA">
      <w:pPr>
        <w:ind w:left="180" w:hanging="180"/>
        <w:rPr>
          <w:sz w:val="18"/>
          <w:szCs w:val="18"/>
          <w:lang w:val="en-US"/>
        </w:rPr>
      </w:pPr>
      <w:r w:rsidRPr="00A513CE">
        <w:rPr>
          <w:sz w:val="18"/>
          <w:szCs w:val="18"/>
          <w:lang w:val="en-US"/>
        </w:rPr>
        <w:t>Farran, E.K., Cranwell, M.B., Alvarez, J., Franklin, A. (</w:t>
      </w:r>
      <w:r w:rsidR="00414DDE">
        <w:rPr>
          <w:sz w:val="18"/>
          <w:szCs w:val="18"/>
          <w:lang w:val="en-US"/>
        </w:rPr>
        <w:t>2013</w:t>
      </w:r>
      <w:r w:rsidRPr="00A513CE">
        <w:rPr>
          <w:sz w:val="18"/>
          <w:szCs w:val="18"/>
          <w:lang w:val="en-US"/>
        </w:rPr>
        <w:t xml:space="preserve">). </w:t>
      </w:r>
      <w:proofErr w:type="spellStart"/>
      <w:r w:rsidRPr="00A513CE">
        <w:rPr>
          <w:sz w:val="18"/>
          <w:szCs w:val="18"/>
          <w:lang w:val="en-US"/>
        </w:rPr>
        <w:t>Colour</w:t>
      </w:r>
      <w:proofErr w:type="spellEnd"/>
      <w:r w:rsidRPr="00A513CE">
        <w:rPr>
          <w:sz w:val="18"/>
          <w:szCs w:val="18"/>
          <w:lang w:val="en-US"/>
        </w:rPr>
        <w:t xml:space="preserve"> Discrimination and </w:t>
      </w:r>
      <w:proofErr w:type="spellStart"/>
      <w:r w:rsidRPr="00A513CE">
        <w:rPr>
          <w:sz w:val="18"/>
          <w:szCs w:val="18"/>
          <w:lang w:val="en-US"/>
        </w:rPr>
        <w:t>Categorisation</w:t>
      </w:r>
      <w:proofErr w:type="spellEnd"/>
      <w:r w:rsidRPr="00A513CE">
        <w:rPr>
          <w:sz w:val="18"/>
          <w:szCs w:val="18"/>
          <w:lang w:val="en-US"/>
        </w:rPr>
        <w:t xml:space="preserve"> in Williams Syndrome. </w:t>
      </w:r>
      <w:r w:rsidRPr="008F37E1">
        <w:rPr>
          <w:i/>
          <w:sz w:val="18"/>
          <w:szCs w:val="18"/>
          <w:lang w:val="en-US"/>
        </w:rPr>
        <w:t>Research in Developmental Disabilitie</w:t>
      </w:r>
      <w:r w:rsidR="00414DDE">
        <w:rPr>
          <w:i/>
          <w:sz w:val="18"/>
          <w:szCs w:val="18"/>
          <w:lang w:val="en-US"/>
        </w:rPr>
        <w:t>s,34, 3352-3360</w:t>
      </w:r>
      <w:r w:rsidRPr="00A513CE">
        <w:rPr>
          <w:i/>
          <w:sz w:val="18"/>
          <w:szCs w:val="18"/>
          <w:lang w:val="en-US"/>
        </w:rPr>
        <w:t>.</w:t>
      </w:r>
    </w:p>
    <w:p w:rsidR="00BC2F33" w:rsidRPr="00BA638C" w:rsidRDefault="00BC2F33" w:rsidP="00BA638C">
      <w:pPr>
        <w:ind w:left="180" w:hanging="180"/>
        <w:rPr>
          <w:i/>
          <w:color w:val="000000"/>
          <w:sz w:val="18"/>
          <w:szCs w:val="18"/>
        </w:rPr>
      </w:pPr>
      <w:proofErr w:type="gramStart"/>
      <w:r w:rsidRPr="009C2874">
        <w:rPr>
          <w:sz w:val="18"/>
          <w:szCs w:val="18"/>
        </w:rPr>
        <w:t xml:space="preserve">Courbois, Y., Farran, E.K., </w:t>
      </w:r>
      <w:proofErr w:type="spellStart"/>
      <w:r w:rsidRPr="009C2874">
        <w:rPr>
          <w:sz w:val="18"/>
          <w:szCs w:val="18"/>
        </w:rPr>
        <w:t>Lemahieu</w:t>
      </w:r>
      <w:proofErr w:type="spellEnd"/>
      <w:r w:rsidRPr="009C2874">
        <w:rPr>
          <w:sz w:val="18"/>
          <w:szCs w:val="18"/>
        </w:rPr>
        <w:t xml:space="preserve">, A., Blades, B., </w:t>
      </w:r>
      <w:proofErr w:type="spellStart"/>
      <w:r w:rsidRPr="009C2874">
        <w:rPr>
          <w:sz w:val="18"/>
          <w:szCs w:val="18"/>
        </w:rPr>
        <w:t>Mengue-Topio</w:t>
      </w:r>
      <w:proofErr w:type="spellEnd"/>
      <w:r w:rsidRPr="009C2874">
        <w:rPr>
          <w:sz w:val="18"/>
          <w:szCs w:val="18"/>
        </w:rPr>
        <w:t>, H., Sockeel, P. (</w:t>
      </w:r>
      <w:r w:rsidR="005345AA">
        <w:rPr>
          <w:sz w:val="18"/>
          <w:szCs w:val="18"/>
        </w:rPr>
        <w:t>2013</w:t>
      </w:r>
      <w:r w:rsidRPr="009C2874">
        <w:rPr>
          <w:sz w:val="18"/>
          <w:szCs w:val="18"/>
        </w:rPr>
        <w:t>).</w:t>
      </w:r>
      <w:proofErr w:type="gramEnd"/>
      <w:r w:rsidRPr="009C2874">
        <w:rPr>
          <w:sz w:val="18"/>
          <w:szCs w:val="18"/>
        </w:rPr>
        <w:t xml:space="preserve"> </w:t>
      </w:r>
      <w:proofErr w:type="spellStart"/>
      <w:r w:rsidRPr="009C2874">
        <w:rPr>
          <w:sz w:val="18"/>
          <w:szCs w:val="18"/>
        </w:rPr>
        <w:t>Wayfinding</w:t>
      </w:r>
      <w:proofErr w:type="spellEnd"/>
      <w:r w:rsidRPr="009C2874">
        <w:rPr>
          <w:sz w:val="18"/>
          <w:szCs w:val="18"/>
        </w:rPr>
        <w:t xml:space="preserve"> behaviour in Down </w:t>
      </w:r>
      <w:proofErr w:type="gramStart"/>
      <w:r w:rsidRPr="009C2874">
        <w:rPr>
          <w:sz w:val="18"/>
          <w:szCs w:val="18"/>
        </w:rPr>
        <w:t>Syndrome</w:t>
      </w:r>
      <w:proofErr w:type="gramEnd"/>
      <w:r w:rsidRPr="009C2874">
        <w:rPr>
          <w:sz w:val="18"/>
          <w:szCs w:val="18"/>
        </w:rPr>
        <w:t xml:space="preserve">: A study with virtual environments. </w:t>
      </w:r>
      <w:r w:rsidRPr="00BA638C">
        <w:rPr>
          <w:i/>
          <w:sz w:val="18"/>
          <w:szCs w:val="18"/>
        </w:rPr>
        <w:t>Research in Developmental Disabilities</w:t>
      </w:r>
      <w:r w:rsidR="005345AA">
        <w:rPr>
          <w:i/>
          <w:sz w:val="18"/>
          <w:szCs w:val="18"/>
        </w:rPr>
        <w:t>, 34, 1825-1831</w:t>
      </w:r>
      <w:r w:rsidRPr="00BA638C">
        <w:rPr>
          <w:i/>
          <w:sz w:val="18"/>
          <w:szCs w:val="18"/>
        </w:rPr>
        <w:t>.</w:t>
      </w:r>
    </w:p>
    <w:p w:rsidR="008F37E1" w:rsidRPr="00A513CE" w:rsidRDefault="008F37E1" w:rsidP="008F37E1">
      <w:pPr>
        <w:ind w:left="284" w:hanging="284"/>
        <w:rPr>
          <w:sz w:val="18"/>
          <w:szCs w:val="18"/>
        </w:rPr>
      </w:pPr>
      <w:r w:rsidRPr="00A513CE">
        <w:rPr>
          <w:sz w:val="18"/>
          <w:szCs w:val="18"/>
        </w:rPr>
        <w:t>Hudson, K.D., Farran, E.K. (</w:t>
      </w:r>
      <w:r w:rsidR="005345AA">
        <w:rPr>
          <w:sz w:val="18"/>
          <w:szCs w:val="18"/>
        </w:rPr>
        <w:t>2013</w:t>
      </w:r>
      <w:r w:rsidRPr="00A513CE">
        <w:rPr>
          <w:sz w:val="18"/>
          <w:szCs w:val="18"/>
        </w:rPr>
        <w:t xml:space="preserve">). </w:t>
      </w:r>
      <w:proofErr w:type="gramStart"/>
      <w:r w:rsidRPr="00A513CE">
        <w:rPr>
          <w:sz w:val="18"/>
          <w:szCs w:val="18"/>
        </w:rPr>
        <w:t>Looking around houses: Attention to a model when drawing complex shapes in Williams syndrome and typical development.</w:t>
      </w:r>
      <w:proofErr w:type="gramEnd"/>
      <w:r w:rsidRPr="00A513CE">
        <w:rPr>
          <w:sz w:val="18"/>
          <w:szCs w:val="18"/>
        </w:rPr>
        <w:t xml:space="preserve">  </w:t>
      </w:r>
      <w:r w:rsidRPr="00A513CE">
        <w:rPr>
          <w:i/>
          <w:sz w:val="18"/>
          <w:szCs w:val="18"/>
          <w:lang w:val="en-US"/>
        </w:rPr>
        <w:t>Research in Developmental Disabilities</w:t>
      </w:r>
      <w:r w:rsidR="005345AA">
        <w:rPr>
          <w:i/>
          <w:sz w:val="18"/>
          <w:szCs w:val="18"/>
          <w:lang w:val="en-US"/>
        </w:rPr>
        <w:t>, 34, 3029-3039</w:t>
      </w:r>
      <w:r w:rsidRPr="00A513CE">
        <w:rPr>
          <w:i/>
          <w:sz w:val="18"/>
          <w:szCs w:val="18"/>
        </w:rPr>
        <w:t>.</w:t>
      </w:r>
    </w:p>
    <w:p w:rsidR="00BC2F33" w:rsidRPr="009C2874" w:rsidRDefault="00BC2F33" w:rsidP="008F37E1">
      <w:pPr>
        <w:pStyle w:val="HTMLPreformatted"/>
        <w:ind w:left="284" w:hanging="284"/>
        <w:rPr>
          <w:rFonts w:ascii="Times New Roman" w:hAnsi="Times New Roman" w:cs="Times New Roman"/>
          <w:sz w:val="18"/>
          <w:szCs w:val="18"/>
        </w:rPr>
      </w:pPr>
      <w:r w:rsidRPr="009C2874">
        <w:rPr>
          <w:rFonts w:ascii="Times New Roman" w:hAnsi="Times New Roman" w:cs="Times New Roman"/>
          <w:sz w:val="18"/>
          <w:szCs w:val="18"/>
        </w:rPr>
        <w:t>Hudson, K.</w:t>
      </w:r>
      <w:r>
        <w:rPr>
          <w:rFonts w:ascii="Times New Roman" w:hAnsi="Times New Roman" w:cs="Times New Roman"/>
          <w:sz w:val="18"/>
          <w:szCs w:val="18"/>
        </w:rPr>
        <w:t>D.,</w:t>
      </w:r>
      <w:r w:rsidRPr="009C2874">
        <w:rPr>
          <w:rFonts w:ascii="Times New Roman" w:hAnsi="Times New Roman" w:cs="Times New Roman"/>
          <w:sz w:val="18"/>
          <w:szCs w:val="18"/>
        </w:rPr>
        <w:t xml:space="preserve"> Farran, E.K. (</w:t>
      </w:r>
      <w:r w:rsidR="005345AA">
        <w:rPr>
          <w:rFonts w:ascii="Times New Roman" w:hAnsi="Times New Roman" w:cs="Times New Roman"/>
          <w:sz w:val="18"/>
          <w:szCs w:val="18"/>
        </w:rPr>
        <w:t>2013</w:t>
      </w:r>
      <w:r w:rsidRPr="009C2874">
        <w:rPr>
          <w:rFonts w:ascii="Times New Roman" w:hAnsi="Times New Roman" w:cs="Times New Roman"/>
          <w:sz w:val="18"/>
          <w:szCs w:val="18"/>
        </w:rPr>
        <w:t xml:space="preserve">). Facilitating complex shape drawing in </w:t>
      </w:r>
      <w:proofErr w:type="gramStart"/>
      <w:r w:rsidRPr="009C2874">
        <w:rPr>
          <w:rFonts w:ascii="Times New Roman" w:hAnsi="Times New Roman" w:cs="Times New Roman"/>
          <w:sz w:val="18"/>
          <w:szCs w:val="18"/>
        </w:rPr>
        <w:t>Williams</w:t>
      </w:r>
      <w:proofErr w:type="gramEnd"/>
      <w:r w:rsidRPr="009C2874">
        <w:rPr>
          <w:rFonts w:ascii="Times New Roman" w:hAnsi="Times New Roman" w:cs="Times New Roman"/>
          <w:sz w:val="18"/>
          <w:szCs w:val="18"/>
        </w:rPr>
        <w:t xml:space="preserve"> syndrome and typical development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9C2874">
        <w:rPr>
          <w:rFonts w:ascii="Times New Roman" w:hAnsi="Times New Roman" w:cs="Times New Roman"/>
          <w:sz w:val="18"/>
          <w:szCs w:val="18"/>
        </w:rPr>
        <w:t xml:space="preserve"> </w:t>
      </w:r>
      <w:r w:rsidRPr="009C2874">
        <w:rPr>
          <w:rFonts w:ascii="Times New Roman" w:hAnsi="Times New Roman" w:cs="Times New Roman"/>
          <w:i/>
          <w:sz w:val="18"/>
          <w:szCs w:val="18"/>
          <w:lang w:val="en-US"/>
        </w:rPr>
        <w:t>Research in Developmental Disabilities</w:t>
      </w:r>
      <w:r w:rsidR="005345AA">
        <w:rPr>
          <w:rFonts w:ascii="Times New Roman" w:hAnsi="Times New Roman" w:cs="Times New Roman"/>
          <w:i/>
          <w:sz w:val="18"/>
          <w:szCs w:val="18"/>
          <w:lang w:val="en-US"/>
        </w:rPr>
        <w:t xml:space="preserve">, 34, </w:t>
      </w:r>
      <w:r w:rsidR="005345AA" w:rsidRPr="005345AA">
        <w:rPr>
          <w:rFonts w:ascii="Times New Roman" w:hAnsi="Times New Roman" w:cs="Times New Roman"/>
          <w:sz w:val="18"/>
          <w:szCs w:val="18"/>
          <w:lang w:val="en-US"/>
        </w:rPr>
        <w:t>2133-2142</w:t>
      </w:r>
      <w:r w:rsidRPr="009C2874">
        <w:rPr>
          <w:rFonts w:ascii="Times New Roman" w:hAnsi="Times New Roman" w:cs="Times New Roman"/>
          <w:i/>
          <w:sz w:val="18"/>
          <w:szCs w:val="18"/>
        </w:rPr>
        <w:t>.</w:t>
      </w:r>
    </w:p>
    <w:p w:rsidR="00BC2F33" w:rsidRPr="009C2874" w:rsidRDefault="00BC2F33" w:rsidP="00D16579">
      <w:pPr>
        <w:ind w:left="180" w:hanging="180"/>
        <w:rPr>
          <w:bCs/>
          <w:iCs/>
          <w:sz w:val="18"/>
          <w:szCs w:val="18"/>
        </w:rPr>
      </w:pPr>
      <w:proofErr w:type="gramStart"/>
      <w:r w:rsidRPr="009C2874">
        <w:rPr>
          <w:sz w:val="18"/>
          <w:szCs w:val="18"/>
        </w:rPr>
        <w:t>Courbois, Y., Blades, M., Farran, E.K., Sockeel, P. (2013).</w:t>
      </w:r>
      <w:proofErr w:type="gramEnd"/>
      <w:r w:rsidRPr="009C2874">
        <w:rPr>
          <w:sz w:val="18"/>
          <w:szCs w:val="18"/>
        </w:rPr>
        <w:t xml:space="preserve"> Do individuals with intellectual disability select appropriate objects as landmarks when learning a route? </w:t>
      </w:r>
      <w:r w:rsidRPr="009C2874">
        <w:rPr>
          <w:i/>
          <w:sz w:val="18"/>
          <w:szCs w:val="18"/>
        </w:rPr>
        <w:t>Journal of Intellectual Disability Research, 57,</w:t>
      </w:r>
      <w:r w:rsidRPr="009C2874">
        <w:rPr>
          <w:sz w:val="18"/>
          <w:szCs w:val="18"/>
        </w:rPr>
        <w:t xml:space="preserve"> 80-89. </w:t>
      </w:r>
    </w:p>
    <w:p w:rsidR="00BC2F33" w:rsidRPr="00BA638C" w:rsidRDefault="00BC2F33" w:rsidP="00B75091">
      <w:pPr>
        <w:pStyle w:val="Default"/>
        <w:ind w:left="180" w:hanging="180"/>
        <w:rPr>
          <w:sz w:val="18"/>
          <w:szCs w:val="18"/>
          <w:lang w:val="fr-FR"/>
        </w:rPr>
      </w:pPr>
      <w:proofErr w:type="gramStart"/>
      <w:r w:rsidRPr="009C2874">
        <w:rPr>
          <w:sz w:val="18"/>
          <w:szCs w:val="18"/>
        </w:rPr>
        <w:t xml:space="preserve">Farran, E.K., Connell, S.C., </w:t>
      </w:r>
      <w:proofErr w:type="spellStart"/>
      <w:r w:rsidRPr="009C2874">
        <w:rPr>
          <w:sz w:val="18"/>
          <w:szCs w:val="18"/>
        </w:rPr>
        <w:t>Pharwaha</w:t>
      </w:r>
      <w:proofErr w:type="spellEnd"/>
      <w:r w:rsidRPr="009C2874">
        <w:rPr>
          <w:sz w:val="18"/>
          <w:szCs w:val="18"/>
        </w:rPr>
        <w:t>, B.K. (2012).</w:t>
      </w:r>
      <w:proofErr w:type="gramEnd"/>
      <w:r w:rsidRPr="009C2874">
        <w:rPr>
          <w:sz w:val="18"/>
          <w:szCs w:val="18"/>
        </w:rPr>
        <w:t xml:space="preserve">  </w:t>
      </w:r>
      <w:proofErr w:type="gramStart"/>
      <w:r w:rsidRPr="009C2874">
        <w:rPr>
          <w:sz w:val="18"/>
          <w:szCs w:val="18"/>
        </w:rPr>
        <w:t>The Effects of Perceptual Grouping and Category Boundary Salience on Location Memory.</w:t>
      </w:r>
      <w:proofErr w:type="gramEnd"/>
      <w:r w:rsidRPr="009C2874">
        <w:rPr>
          <w:sz w:val="18"/>
          <w:szCs w:val="18"/>
        </w:rPr>
        <w:t xml:space="preserve"> </w:t>
      </w:r>
      <w:r w:rsidRPr="00BA638C">
        <w:rPr>
          <w:i/>
          <w:sz w:val="18"/>
          <w:szCs w:val="18"/>
          <w:lang w:val="fr-FR"/>
        </w:rPr>
        <w:t>Psychology, 3, 953-958.</w:t>
      </w:r>
    </w:p>
    <w:p w:rsidR="00BC2F33" w:rsidRPr="009C2874" w:rsidRDefault="00BC2F33" w:rsidP="00B75091">
      <w:pPr>
        <w:ind w:left="180" w:hanging="180"/>
        <w:rPr>
          <w:sz w:val="18"/>
          <w:szCs w:val="18"/>
        </w:rPr>
      </w:pPr>
      <w:r w:rsidRPr="00BA638C">
        <w:rPr>
          <w:sz w:val="18"/>
          <w:szCs w:val="18"/>
          <w:lang w:val="fr-FR"/>
        </w:rPr>
        <w:t xml:space="preserve">Purser, H., Farran, E.K., </w:t>
      </w:r>
      <w:r w:rsidRPr="00BA638C">
        <w:rPr>
          <w:bCs/>
          <w:iCs/>
          <w:sz w:val="18"/>
          <w:szCs w:val="18"/>
          <w:lang w:val="fr-FR"/>
        </w:rPr>
        <w:t xml:space="preserve">Courbois, Y., </w:t>
      </w:r>
      <w:proofErr w:type="spellStart"/>
      <w:r w:rsidRPr="00BA638C">
        <w:rPr>
          <w:color w:val="000000"/>
          <w:sz w:val="18"/>
          <w:szCs w:val="18"/>
          <w:lang w:val="fr-FR"/>
        </w:rPr>
        <w:t>Lemahieu</w:t>
      </w:r>
      <w:proofErr w:type="spellEnd"/>
      <w:r w:rsidRPr="00BA638C">
        <w:rPr>
          <w:color w:val="000000"/>
          <w:sz w:val="18"/>
          <w:szCs w:val="18"/>
          <w:lang w:val="fr-FR"/>
        </w:rPr>
        <w:t xml:space="preserve">, A., Sockeel, P., </w:t>
      </w:r>
      <w:r w:rsidRPr="00BA638C">
        <w:rPr>
          <w:bCs/>
          <w:iCs/>
          <w:sz w:val="18"/>
          <w:szCs w:val="18"/>
          <w:lang w:val="fr-FR"/>
        </w:rPr>
        <w:t xml:space="preserve"> Blades, M. (2012)</w:t>
      </w:r>
      <w:r w:rsidRPr="009C2874">
        <w:rPr>
          <w:bCs/>
          <w:iCs/>
          <w:sz w:val="18"/>
          <w:szCs w:val="18"/>
          <w:lang w:val="fr-FR"/>
        </w:rPr>
        <w:t xml:space="preserve">. </w:t>
      </w:r>
      <w:hyperlink r:id="rId6" w:history="1">
        <w:r w:rsidRPr="009C2874">
          <w:rPr>
            <w:rStyle w:val="Hyperlink"/>
            <w:bCs/>
            <w:color w:val="auto"/>
            <w:sz w:val="18"/>
            <w:szCs w:val="18"/>
            <w:u w:val="none"/>
            <w:shd w:val="clear" w:color="auto" w:fill="FFFFFF"/>
          </w:rPr>
          <w:t>Short-term memory, executive control, and children's route learning.</w:t>
        </w:r>
      </w:hyperlink>
      <w:r w:rsidRPr="009C2874">
        <w:rPr>
          <w:sz w:val="18"/>
          <w:szCs w:val="18"/>
        </w:rPr>
        <w:t xml:space="preserve"> </w:t>
      </w:r>
      <w:r w:rsidRPr="009C2874">
        <w:rPr>
          <w:i/>
          <w:sz w:val="18"/>
          <w:szCs w:val="18"/>
        </w:rPr>
        <w:t>Journal of Experimental Child Psychology, 113</w:t>
      </w:r>
      <w:r w:rsidRPr="009C2874">
        <w:rPr>
          <w:sz w:val="18"/>
          <w:szCs w:val="18"/>
        </w:rPr>
        <w:t xml:space="preserve">, 273-285. </w:t>
      </w:r>
    </w:p>
    <w:p w:rsidR="00BC2F33" w:rsidRPr="00F553FA" w:rsidRDefault="00BC2F33" w:rsidP="00F553FA">
      <w:pPr>
        <w:ind w:left="180" w:hanging="180"/>
        <w:rPr>
          <w:bCs/>
          <w:iCs/>
          <w:sz w:val="18"/>
          <w:szCs w:val="18"/>
        </w:rPr>
      </w:pPr>
      <w:proofErr w:type="gramStart"/>
      <w:r w:rsidRPr="009C2874">
        <w:rPr>
          <w:bCs/>
          <w:iCs/>
          <w:sz w:val="18"/>
          <w:szCs w:val="18"/>
        </w:rPr>
        <w:t xml:space="preserve">Karmiloff-Smith, A., </w:t>
      </w:r>
      <w:r w:rsidRPr="009C2874">
        <w:rPr>
          <w:color w:val="000000"/>
          <w:sz w:val="18"/>
          <w:szCs w:val="18"/>
        </w:rPr>
        <w:t xml:space="preserve">Broadbent, H., Farran, E.K., </w:t>
      </w:r>
      <w:proofErr w:type="spellStart"/>
      <w:r w:rsidRPr="009C2874">
        <w:rPr>
          <w:color w:val="000000"/>
          <w:sz w:val="18"/>
          <w:szCs w:val="18"/>
        </w:rPr>
        <w:t>Longhi</w:t>
      </w:r>
      <w:proofErr w:type="spellEnd"/>
      <w:r w:rsidRPr="009C2874">
        <w:rPr>
          <w:color w:val="000000"/>
          <w:sz w:val="18"/>
          <w:szCs w:val="18"/>
        </w:rPr>
        <w:t xml:space="preserve">, E., </w:t>
      </w:r>
      <w:proofErr w:type="spellStart"/>
      <w:r w:rsidRPr="009C2874">
        <w:rPr>
          <w:color w:val="000000"/>
          <w:sz w:val="18"/>
          <w:szCs w:val="18"/>
        </w:rPr>
        <w:t>D'Souza</w:t>
      </w:r>
      <w:proofErr w:type="spellEnd"/>
      <w:r w:rsidRPr="009C2874">
        <w:rPr>
          <w:color w:val="000000"/>
          <w:sz w:val="18"/>
          <w:szCs w:val="18"/>
        </w:rPr>
        <w:t xml:space="preserve">, D., Metcalfe, K., Tassabehji, M., Wu, R., Senju, A., </w:t>
      </w:r>
      <w:proofErr w:type="spellStart"/>
      <w:r w:rsidRPr="009C2874">
        <w:rPr>
          <w:color w:val="000000"/>
          <w:sz w:val="18"/>
          <w:szCs w:val="18"/>
        </w:rPr>
        <w:t>Happé</w:t>
      </w:r>
      <w:proofErr w:type="spellEnd"/>
      <w:r w:rsidRPr="009C2874">
        <w:rPr>
          <w:color w:val="000000"/>
          <w:sz w:val="18"/>
          <w:szCs w:val="18"/>
        </w:rPr>
        <w:t xml:space="preserve">, F., </w:t>
      </w:r>
      <w:proofErr w:type="spellStart"/>
      <w:r w:rsidRPr="009C2874">
        <w:rPr>
          <w:color w:val="000000"/>
          <w:sz w:val="18"/>
          <w:szCs w:val="18"/>
        </w:rPr>
        <w:t>Turnpenny</w:t>
      </w:r>
      <w:proofErr w:type="spellEnd"/>
      <w:r w:rsidRPr="009C2874">
        <w:rPr>
          <w:color w:val="000000"/>
          <w:sz w:val="18"/>
          <w:szCs w:val="18"/>
        </w:rPr>
        <w:t xml:space="preserve">, P., </w:t>
      </w:r>
      <w:proofErr w:type="spellStart"/>
      <w:r w:rsidRPr="009C2874">
        <w:rPr>
          <w:color w:val="000000"/>
          <w:sz w:val="18"/>
          <w:szCs w:val="18"/>
        </w:rPr>
        <w:t>Sansbury</w:t>
      </w:r>
      <w:proofErr w:type="spellEnd"/>
      <w:r w:rsidRPr="009C2874">
        <w:rPr>
          <w:color w:val="000000"/>
          <w:sz w:val="18"/>
          <w:szCs w:val="18"/>
        </w:rPr>
        <w:t>, F., (2012).</w:t>
      </w:r>
      <w:proofErr w:type="gramEnd"/>
      <w:r w:rsidRPr="009C2874">
        <w:rPr>
          <w:bCs/>
          <w:iCs/>
          <w:sz w:val="18"/>
          <w:szCs w:val="18"/>
        </w:rPr>
        <w:t xml:space="preserve"> </w:t>
      </w:r>
      <w:r w:rsidRPr="009C2874">
        <w:rPr>
          <w:color w:val="000000"/>
          <w:sz w:val="18"/>
          <w:szCs w:val="18"/>
        </w:rPr>
        <w:t xml:space="preserve">Social Cognition in Williams Syndrome: Genotype/phenotype Insights from Partial Deletion Patients. </w:t>
      </w:r>
      <w:r w:rsidRPr="009C2874">
        <w:rPr>
          <w:i/>
          <w:color w:val="000000"/>
          <w:sz w:val="18"/>
          <w:szCs w:val="18"/>
        </w:rPr>
        <w:t>Frontiers in Developmental</w:t>
      </w:r>
      <w:r w:rsidRPr="00F553FA">
        <w:rPr>
          <w:i/>
          <w:color w:val="000000"/>
          <w:sz w:val="18"/>
          <w:szCs w:val="18"/>
        </w:rPr>
        <w:t xml:space="preserve"> Psychology, 3</w:t>
      </w:r>
      <w:r w:rsidRPr="00F553FA">
        <w:rPr>
          <w:color w:val="000000"/>
          <w:sz w:val="18"/>
          <w:szCs w:val="18"/>
        </w:rPr>
        <w:t>, 1-8</w:t>
      </w:r>
    </w:p>
    <w:p w:rsidR="00BC2F33" w:rsidRPr="009401DB" w:rsidRDefault="00BC2F33" w:rsidP="00D20DA0">
      <w:pPr>
        <w:ind w:left="142" w:hanging="142"/>
        <w:rPr>
          <w:sz w:val="18"/>
          <w:szCs w:val="18"/>
        </w:rPr>
      </w:pPr>
      <w:proofErr w:type="gramStart"/>
      <w:r w:rsidRPr="00BA638C">
        <w:rPr>
          <w:bCs/>
          <w:iCs/>
          <w:sz w:val="18"/>
          <w:szCs w:val="18"/>
        </w:rPr>
        <w:t xml:space="preserve">Farran, E.K., Courbois, Y., Van Herwegen, J., Blades, M. </w:t>
      </w:r>
      <w:r w:rsidRPr="00BA638C">
        <w:rPr>
          <w:sz w:val="18"/>
          <w:szCs w:val="18"/>
        </w:rPr>
        <w:t>(2012).</w:t>
      </w:r>
      <w:proofErr w:type="gramEnd"/>
      <w:r w:rsidRPr="00BA638C">
        <w:rPr>
          <w:sz w:val="18"/>
          <w:szCs w:val="18"/>
        </w:rPr>
        <w:t xml:space="preserve"> </w:t>
      </w:r>
      <w:r w:rsidRPr="003E19D6">
        <w:rPr>
          <w:sz w:val="18"/>
          <w:szCs w:val="18"/>
        </w:rPr>
        <w:t xml:space="preserve">How useful are landmarks when learning a route in a virtual environment? Evidence from typical development and </w:t>
      </w:r>
      <w:proofErr w:type="gramStart"/>
      <w:r w:rsidRPr="003E19D6">
        <w:rPr>
          <w:sz w:val="18"/>
          <w:szCs w:val="18"/>
        </w:rPr>
        <w:t>Williams</w:t>
      </w:r>
      <w:proofErr w:type="gramEnd"/>
      <w:r w:rsidRPr="003E19D6">
        <w:rPr>
          <w:sz w:val="18"/>
          <w:szCs w:val="18"/>
        </w:rPr>
        <w:t xml:space="preserve"> syndrome. </w:t>
      </w:r>
      <w:r w:rsidRPr="003E19D6">
        <w:rPr>
          <w:i/>
          <w:sz w:val="18"/>
          <w:szCs w:val="18"/>
        </w:rPr>
        <w:t>Journal of Experimental Child Psychology</w:t>
      </w:r>
      <w:r>
        <w:rPr>
          <w:i/>
          <w:sz w:val="18"/>
          <w:szCs w:val="18"/>
        </w:rPr>
        <w:t xml:space="preserve">, 111, </w:t>
      </w:r>
      <w:r>
        <w:rPr>
          <w:sz w:val="18"/>
          <w:szCs w:val="18"/>
        </w:rPr>
        <w:t>571-586.</w:t>
      </w:r>
    </w:p>
    <w:p w:rsidR="00BC2F33" w:rsidRPr="003E19D6" w:rsidRDefault="00BC2F33" w:rsidP="007C370A">
      <w:pPr>
        <w:ind w:left="142" w:hanging="142"/>
        <w:rPr>
          <w:sz w:val="18"/>
          <w:szCs w:val="18"/>
        </w:rPr>
      </w:pPr>
      <w:proofErr w:type="gramStart"/>
      <w:r w:rsidRPr="003E19D6">
        <w:rPr>
          <w:bCs/>
          <w:iCs/>
          <w:sz w:val="18"/>
          <w:szCs w:val="18"/>
        </w:rPr>
        <w:t xml:space="preserve">Farran, E.K., Courbois, Y., Van Herwegen, J., Cruickshank, A.G., Blades, M. </w:t>
      </w:r>
      <w:r w:rsidRPr="003E19D6">
        <w:rPr>
          <w:sz w:val="18"/>
          <w:szCs w:val="18"/>
        </w:rPr>
        <w:t>(</w:t>
      </w:r>
      <w:r>
        <w:rPr>
          <w:sz w:val="18"/>
          <w:szCs w:val="18"/>
        </w:rPr>
        <w:t>2012</w:t>
      </w:r>
      <w:r w:rsidRPr="003E19D6">
        <w:rPr>
          <w:sz w:val="18"/>
          <w:szCs w:val="18"/>
        </w:rPr>
        <w:t>).</w:t>
      </w:r>
      <w:proofErr w:type="gramEnd"/>
      <w:r w:rsidRPr="003E19D6">
        <w:rPr>
          <w:sz w:val="18"/>
          <w:szCs w:val="18"/>
        </w:rPr>
        <w:t xml:space="preserve"> </w:t>
      </w:r>
      <w:proofErr w:type="spellStart"/>
      <w:r w:rsidRPr="003E19D6">
        <w:rPr>
          <w:sz w:val="18"/>
          <w:szCs w:val="18"/>
          <w:lang w:val="en-US"/>
        </w:rPr>
        <w:t>Colour</w:t>
      </w:r>
      <w:proofErr w:type="spellEnd"/>
      <w:r w:rsidRPr="003E19D6">
        <w:rPr>
          <w:sz w:val="18"/>
          <w:szCs w:val="18"/>
          <w:lang w:val="en-US"/>
        </w:rPr>
        <w:t xml:space="preserve"> as an environmental cue when learning a route in a virtual environment; typical and atypical development</w:t>
      </w:r>
      <w:r w:rsidRPr="003E19D6">
        <w:rPr>
          <w:sz w:val="18"/>
          <w:szCs w:val="18"/>
        </w:rPr>
        <w:t xml:space="preserve">. </w:t>
      </w:r>
      <w:r w:rsidRPr="003E19D6">
        <w:rPr>
          <w:i/>
          <w:sz w:val="18"/>
          <w:szCs w:val="18"/>
        </w:rPr>
        <w:t>Research in Developmental Disabilities</w:t>
      </w:r>
      <w:r>
        <w:rPr>
          <w:i/>
          <w:sz w:val="18"/>
          <w:szCs w:val="18"/>
        </w:rPr>
        <w:t xml:space="preserve">, 33, </w:t>
      </w:r>
      <w:r w:rsidRPr="009401DB">
        <w:rPr>
          <w:sz w:val="18"/>
          <w:szCs w:val="18"/>
        </w:rPr>
        <w:t>900-908.</w:t>
      </w:r>
    </w:p>
    <w:p w:rsidR="00BC2F33" w:rsidRPr="003E19D6" w:rsidRDefault="00BC2F33" w:rsidP="00EA3958">
      <w:pPr>
        <w:ind w:left="142" w:hanging="142"/>
        <w:rPr>
          <w:i/>
          <w:sz w:val="18"/>
          <w:szCs w:val="18"/>
        </w:rPr>
      </w:pPr>
      <w:proofErr w:type="gramStart"/>
      <w:r w:rsidRPr="00BC18C2">
        <w:rPr>
          <w:sz w:val="18"/>
          <w:szCs w:val="18"/>
        </w:rPr>
        <w:t>Farran</w:t>
      </w:r>
      <w:r>
        <w:rPr>
          <w:sz w:val="18"/>
          <w:szCs w:val="18"/>
        </w:rPr>
        <w:t>, E.K.</w:t>
      </w:r>
      <w:r w:rsidRPr="00BC18C2">
        <w:rPr>
          <w:sz w:val="18"/>
          <w:szCs w:val="18"/>
        </w:rPr>
        <w:t xml:space="preserve"> &amp; </w:t>
      </w:r>
      <w:proofErr w:type="spellStart"/>
      <w:r w:rsidRPr="00BC18C2">
        <w:rPr>
          <w:sz w:val="18"/>
          <w:szCs w:val="18"/>
        </w:rPr>
        <w:t>Brosnan</w:t>
      </w:r>
      <w:proofErr w:type="spellEnd"/>
      <w:r>
        <w:rPr>
          <w:sz w:val="18"/>
          <w:szCs w:val="18"/>
        </w:rPr>
        <w:t>, M.</w:t>
      </w:r>
      <w:r w:rsidRPr="00BC18C2">
        <w:rPr>
          <w:sz w:val="18"/>
          <w:szCs w:val="18"/>
        </w:rPr>
        <w:t xml:space="preserve"> (</w:t>
      </w:r>
      <w:r>
        <w:rPr>
          <w:sz w:val="18"/>
          <w:szCs w:val="18"/>
        </w:rPr>
        <w:t>2011</w:t>
      </w:r>
      <w:r w:rsidRPr="00BC18C2">
        <w:rPr>
          <w:sz w:val="18"/>
          <w:szCs w:val="18"/>
        </w:rPr>
        <w:t>).</w:t>
      </w:r>
      <w:proofErr w:type="gramEnd"/>
      <w:r w:rsidRPr="00BC18C2">
        <w:rPr>
          <w:sz w:val="18"/>
          <w:szCs w:val="18"/>
        </w:rPr>
        <w:t xml:space="preserve"> </w:t>
      </w:r>
      <w:proofErr w:type="gramStart"/>
      <w:r w:rsidRPr="00BC18C2">
        <w:rPr>
          <w:sz w:val="18"/>
          <w:szCs w:val="18"/>
        </w:rPr>
        <w:t>Perceptual grouping abilities in individuals with Autism Spectrum Disorder; the importance of grouping type and of development.</w:t>
      </w:r>
      <w:proofErr w:type="gramEnd"/>
      <w:r w:rsidRPr="00BC18C2">
        <w:rPr>
          <w:sz w:val="18"/>
          <w:szCs w:val="18"/>
        </w:rPr>
        <w:t xml:space="preserve"> </w:t>
      </w:r>
      <w:r w:rsidRPr="00BC18C2">
        <w:rPr>
          <w:i/>
          <w:sz w:val="18"/>
          <w:szCs w:val="18"/>
        </w:rPr>
        <w:t>Autism Resea</w:t>
      </w:r>
      <w:r w:rsidRPr="003E19D6">
        <w:rPr>
          <w:i/>
          <w:sz w:val="18"/>
          <w:szCs w:val="18"/>
        </w:rPr>
        <w:t xml:space="preserve">rch, 4, </w:t>
      </w:r>
      <w:r w:rsidRPr="003E19D6">
        <w:rPr>
          <w:sz w:val="18"/>
          <w:szCs w:val="18"/>
        </w:rPr>
        <w:t>283-292</w:t>
      </w:r>
      <w:r w:rsidRPr="003E19D6">
        <w:rPr>
          <w:i/>
          <w:sz w:val="18"/>
          <w:szCs w:val="18"/>
        </w:rPr>
        <w:t>.</w:t>
      </w:r>
    </w:p>
    <w:p w:rsidR="00BC2F33" w:rsidRPr="00D20DA0" w:rsidRDefault="00BC2F33" w:rsidP="00D20DA0">
      <w:pPr>
        <w:ind w:left="142" w:hanging="142"/>
        <w:rPr>
          <w:i/>
          <w:sz w:val="18"/>
          <w:szCs w:val="18"/>
        </w:rPr>
      </w:pPr>
      <w:proofErr w:type="gramStart"/>
      <w:r w:rsidRPr="003E19D6">
        <w:rPr>
          <w:sz w:val="18"/>
          <w:szCs w:val="18"/>
        </w:rPr>
        <w:t>Hudson, K. &amp; Farran, E.K. (201</w:t>
      </w:r>
      <w:r>
        <w:rPr>
          <w:sz w:val="18"/>
          <w:szCs w:val="18"/>
        </w:rPr>
        <w:t>1)</w:t>
      </w:r>
      <w:r w:rsidRPr="00BC18C2">
        <w:rPr>
          <w:sz w:val="18"/>
          <w:szCs w:val="18"/>
        </w:rPr>
        <w:t>.</w:t>
      </w:r>
      <w:proofErr w:type="gramEnd"/>
      <w:r w:rsidRPr="00BC18C2">
        <w:rPr>
          <w:sz w:val="18"/>
          <w:szCs w:val="18"/>
        </w:rPr>
        <w:t xml:space="preserve"> </w:t>
      </w:r>
      <w:proofErr w:type="gramStart"/>
      <w:r w:rsidRPr="00BC18C2">
        <w:rPr>
          <w:sz w:val="18"/>
          <w:szCs w:val="18"/>
        </w:rPr>
        <w:t>Drawing the Line: Graphic Strategies for Simple and Complex Shapes in Williams Syndrome and Typical Development.</w:t>
      </w:r>
      <w:proofErr w:type="gramEnd"/>
      <w:r w:rsidRPr="00BC18C2">
        <w:rPr>
          <w:sz w:val="18"/>
          <w:szCs w:val="18"/>
        </w:rPr>
        <w:t xml:space="preserve"> </w:t>
      </w:r>
      <w:r w:rsidRPr="00BC18C2">
        <w:rPr>
          <w:i/>
          <w:sz w:val="18"/>
          <w:szCs w:val="18"/>
        </w:rPr>
        <w:t>British Journal of Developmental Psychology</w:t>
      </w:r>
      <w:proofErr w:type="gramStart"/>
      <w:r>
        <w:rPr>
          <w:i/>
          <w:sz w:val="18"/>
          <w:szCs w:val="18"/>
        </w:rPr>
        <w:t>,</w:t>
      </w:r>
      <w:r>
        <w:rPr>
          <w:i/>
          <w:iCs/>
          <w:color w:val="000000"/>
          <w:sz w:val="18"/>
          <w:szCs w:val="18"/>
        </w:rPr>
        <w:t>29</w:t>
      </w:r>
      <w:proofErr w:type="gramEnd"/>
      <w:r>
        <w:rPr>
          <w:i/>
          <w:iCs/>
          <w:color w:val="000000"/>
          <w:sz w:val="18"/>
          <w:szCs w:val="18"/>
        </w:rPr>
        <w:t>, 687-706</w:t>
      </w:r>
      <w:r w:rsidRPr="00BC18C2">
        <w:rPr>
          <w:i/>
          <w:sz w:val="18"/>
          <w:szCs w:val="18"/>
        </w:rPr>
        <w:t>.</w:t>
      </w:r>
    </w:p>
    <w:p w:rsidR="00BC2F33" w:rsidRPr="002610C2" w:rsidRDefault="00BC2F33" w:rsidP="007C7D33">
      <w:pPr>
        <w:pStyle w:val="BodyText"/>
        <w:ind w:left="180" w:hanging="180"/>
        <w:rPr>
          <w:b/>
          <w:bCs/>
          <w:iCs/>
          <w:sz w:val="18"/>
          <w:szCs w:val="18"/>
        </w:rPr>
      </w:pPr>
      <w:proofErr w:type="spellStart"/>
      <w:proofErr w:type="gramStart"/>
      <w:r w:rsidRPr="002610C2">
        <w:rPr>
          <w:sz w:val="18"/>
          <w:szCs w:val="18"/>
        </w:rPr>
        <w:t>Mengue-Topio</w:t>
      </w:r>
      <w:proofErr w:type="spellEnd"/>
      <w:r w:rsidRPr="002610C2">
        <w:rPr>
          <w:sz w:val="18"/>
          <w:szCs w:val="18"/>
        </w:rPr>
        <w:t>, H. Courbois, Y., Farran, E.K., Sockeel, P. (</w:t>
      </w:r>
      <w:r>
        <w:rPr>
          <w:sz w:val="18"/>
          <w:szCs w:val="18"/>
        </w:rPr>
        <w:t>2011).</w:t>
      </w:r>
      <w:proofErr w:type="gramEnd"/>
      <w:r>
        <w:rPr>
          <w:sz w:val="18"/>
          <w:szCs w:val="18"/>
        </w:rPr>
        <w:t xml:space="preserve"> </w:t>
      </w:r>
      <w:r w:rsidRPr="002610C2">
        <w:rPr>
          <w:sz w:val="18"/>
          <w:szCs w:val="18"/>
        </w:rPr>
        <w:t xml:space="preserve"> Route learning and shortcut performance in adults with intellectual disability: A study with virtual environments.</w:t>
      </w:r>
      <w:r w:rsidRPr="007C7D33">
        <w:rPr>
          <w:bCs/>
          <w:i/>
          <w:iCs/>
          <w:sz w:val="18"/>
          <w:szCs w:val="18"/>
        </w:rPr>
        <w:t xml:space="preserve"> </w:t>
      </w:r>
      <w:proofErr w:type="gramStart"/>
      <w:r w:rsidRPr="007C7D33">
        <w:rPr>
          <w:bCs/>
          <w:i/>
          <w:iCs/>
          <w:sz w:val="18"/>
          <w:szCs w:val="18"/>
        </w:rPr>
        <w:t>Research in developmental disabilities</w:t>
      </w:r>
      <w:r>
        <w:rPr>
          <w:bCs/>
          <w:i/>
          <w:iCs/>
          <w:sz w:val="18"/>
          <w:szCs w:val="18"/>
        </w:rPr>
        <w:t>, 32, 345-352</w:t>
      </w:r>
      <w:r w:rsidRPr="007C7D33">
        <w:rPr>
          <w:bCs/>
          <w:i/>
          <w:iCs/>
          <w:sz w:val="18"/>
          <w:szCs w:val="18"/>
        </w:rPr>
        <w:t>.</w:t>
      </w:r>
      <w:proofErr w:type="gramEnd"/>
    </w:p>
    <w:p w:rsidR="00BC2F33" w:rsidRPr="004B2B2B" w:rsidRDefault="00BC2F33" w:rsidP="00804FBF">
      <w:pPr>
        <w:ind w:left="142" w:hanging="142"/>
        <w:rPr>
          <w:sz w:val="18"/>
          <w:szCs w:val="18"/>
        </w:rPr>
      </w:pPr>
      <w:r w:rsidRPr="004B2B2B">
        <w:rPr>
          <w:sz w:val="18"/>
          <w:szCs w:val="18"/>
        </w:rPr>
        <w:t>Van Herwegen, J., Farran, E.K., Annaz, D. (</w:t>
      </w:r>
      <w:r>
        <w:rPr>
          <w:sz w:val="18"/>
          <w:szCs w:val="18"/>
        </w:rPr>
        <w:t>2011</w:t>
      </w:r>
      <w:r w:rsidRPr="004B2B2B">
        <w:rPr>
          <w:sz w:val="18"/>
          <w:szCs w:val="18"/>
        </w:rPr>
        <w:t xml:space="preserve">). </w:t>
      </w:r>
      <w:proofErr w:type="gramStart"/>
      <w:r w:rsidRPr="004B2B2B">
        <w:rPr>
          <w:sz w:val="18"/>
          <w:szCs w:val="18"/>
        </w:rPr>
        <w:t>Item and error analysis on Raven’s Coloured Progressive Matrices in Williams Syndrome</w:t>
      </w:r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r w:rsidRPr="004B2B2B">
        <w:rPr>
          <w:i/>
          <w:sz w:val="18"/>
          <w:szCs w:val="18"/>
        </w:rPr>
        <w:t>Research in Developmental Disabilities</w:t>
      </w:r>
      <w:r>
        <w:rPr>
          <w:i/>
          <w:sz w:val="18"/>
          <w:szCs w:val="18"/>
        </w:rPr>
        <w:t>, 32, 93-99</w:t>
      </w:r>
      <w:r w:rsidRPr="004B2B2B">
        <w:rPr>
          <w:i/>
          <w:sz w:val="18"/>
          <w:szCs w:val="18"/>
        </w:rPr>
        <w:t>.</w:t>
      </w:r>
    </w:p>
    <w:p w:rsidR="00BC2F33" w:rsidRPr="00091290" w:rsidRDefault="00BC2F33" w:rsidP="00091290">
      <w:pPr>
        <w:ind w:left="142" w:hanging="142"/>
        <w:rPr>
          <w:sz w:val="18"/>
          <w:szCs w:val="18"/>
        </w:rPr>
      </w:pPr>
      <w:proofErr w:type="gramStart"/>
      <w:r w:rsidRPr="00B559EF">
        <w:rPr>
          <w:sz w:val="18"/>
          <w:szCs w:val="18"/>
        </w:rPr>
        <w:t>Farran, E.K., Branson, A. &amp; King, B.J. (</w:t>
      </w:r>
      <w:r>
        <w:rPr>
          <w:sz w:val="18"/>
          <w:szCs w:val="18"/>
        </w:rPr>
        <w:t>2011</w:t>
      </w:r>
      <w:r w:rsidRPr="00B559EF">
        <w:rPr>
          <w:sz w:val="18"/>
          <w:szCs w:val="18"/>
        </w:rPr>
        <w:t>).</w:t>
      </w:r>
      <w:proofErr w:type="gramEnd"/>
      <w:r w:rsidRPr="00B559EF">
        <w:rPr>
          <w:sz w:val="18"/>
          <w:szCs w:val="18"/>
        </w:rPr>
        <w:t xml:space="preserve"> </w:t>
      </w:r>
      <w:proofErr w:type="gramStart"/>
      <w:r w:rsidRPr="00B559EF">
        <w:rPr>
          <w:sz w:val="18"/>
          <w:szCs w:val="18"/>
        </w:rPr>
        <w:t xml:space="preserve">Visual search for basic emotional expressions; impaired detection of anger, fear and sadness, but a typical </w:t>
      </w:r>
      <w:r w:rsidRPr="00091290">
        <w:rPr>
          <w:sz w:val="18"/>
          <w:szCs w:val="18"/>
        </w:rPr>
        <w:t>happy face advantage in autism.</w:t>
      </w:r>
      <w:proofErr w:type="gramEnd"/>
      <w:r w:rsidRPr="00091290">
        <w:rPr>
          <w:sz w:val="18"/>
          <w:szCs w:val="18"/>
        </w:rPr>
        <w:t xml:space="preserve"> </w:t>
      </w:r>
      <w:proofErr w:type="gramStart"/>
      <w:r w:rsidRPr="00091290">
        <w:rPr>
          <w:i/>
          <w:sz w:val="18"/>
          <w:szCs w:val="18"/>
        </w:rPr>
        <w:t>Research in Autism Spectrum Disorders, 5,455-462.</w:t>
      </w:r>
      <w:proofErr w:type="gramEnd"/>
      <w:r w:rsidRPr="00091290">
        <w:rPr>
          <w:i/>
          <w:sz w:val="18"/>
          <w:szCs w:val="18"/>
        </w:rPr>
        <w:t xml:space="preserve"> </w:t>
      </w:r>
    </w:p>
    <w:p w:rsidR="00BC2F33" w:rsidRPr="009D75C8" w:rsidRDefault="00BC2F33" w:rsidP="00CC055C">
      <w:pPr>
        <w:pStyle w:val="HTMLPreformatted"/>
        <w:ind w:left="180" w:hanging="180"/>
        <w:rPr>
          <w:rFonts w:ascii="Times New Roman" w:hAnsi="Times New Roman" w:cs="Times New Roman"/>
          <w:sz w:val="18"/>
          <w:szCs w:val="18"/>
          <w:lang w:eastAsia="en-GB"/>
        </w:rPr>
      </w:pPr>
      <w:proofErr w:type="gramStart"/>
      <w:r w:rsidRPr="009D75C8">
        <w:rPr>
          <w:rFonts w:ascii="Times New Roman" w:hAnsi="Times New Roman" w:cs="Times New Roman"/>
          <w:sz w:val="18"/>
          <w:szCs w:val="18"/>
        </w:rPr>
        <w:t>Freeman, K., Williams, T.I., Farran, E.K. &amp; Brown, J.H. (</w:t>
      </w:r>
      <w:r>
        <w:rPr>
          <w:rFonts w:ascii="Times New Roman" w:hAnsi="Times New Roman" w:cs="Times New Roman"/>
          <w:sz w:val="18"/>
          <w:szCs w:val="18"/>
        </w:rPr>
        <w:t>2010</w:t>
      </w:r>
      <w:r w:rsidRPr="009D75C8">
        <w:rPr>
          <w:rFonts w:ascii="Times New Roman" w:hAnsi="Times New Roman" w:cs="Times New Roman"/>
          <w:sz w:val="18"/>
          <w:szCs w:val="18"/>
        </w:rPr>
        <w:t>).</w:t>
      </w:r>
      <w:proofErr w:type="gramEnd"/>
      <w:r w:rsidRPr="009D75C8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9D75C8">
        <w:rPr>
          <w:rFonts w:ascii="Times New Roman" w:hAnsi="Times New Roman" w:cs="Times New Roman"/>
          <w:sz w:val="18"/>
          <w:szCs w:val="18"/>
        </w:rPr>
        <w:t>Williams</w:t>
      </w:r>
      <w:proofErr w:type="gramEnd"/>
      <w:r w:rsidRPr="009D75C8">
        <w:rPr>
          <w:rFonts w:ascii="Times New Roman" w:hAnsi="Times New Roman" w:cs="Times New Roman"/>
          <w:sz w:val="18"/>
          <w:szCs w:val="18"/>
        </w:rPr>
        <w:t xml:space="preserve"> syndrome: the extent of agreement between parent and self report of psychological difficulties. </w:t>
      </w:r>
      <w:r w:rsidRPr="00563DAC">
        <w:rPr>
          <w:rFonts w:ascii="Times New Roman" w:hAnsi="Times New Roman" w:cs="Times New Roman"/>
          <w:i/>
          <w:sz w:val="18"/>
          <w:szCs w:val="18"/>
        </w:rPr>
        <w:t xml:space="preserve">European </w:t>
      </w:r>
      <w:r w:rsidRPr="009D75C8">
        <w:rPr>
          <w:rFonts w:ascii="Times New Roman" w:hAnsi="Times New Roman" w:cs="Times New Roman"/>
          <w:i/>
          <w:sz w:val="18"/>
          <w:szCs w:val="18"/>
          <w:lang w:eastAsia="en-GB"/>
        </w:rPr>
        <w:t xml:space="preserve">Journal of </w:t>
      </w:r>
      <w:r>
        <w:rPr>
          <w:rFonts w:ascii="Times New Roman" w:hAnsi="Times New Roman" w:cs="Times New Roman"/>
          <w:i/>
          <w:sz w:val="18"/>
          <w:szCs w:val="18"/>
          <w:lang w:eastAsia="en-GB"/>
        </w:rPr>
        <w:t>Psychiatry, 24, 167-175</w:t>
      </w:r>
      <w:r w:rsidRPr="009D75C8">
        <w:rPr>
          <w:rFonts w:ascii="Times New Roman" w:hAnsi="Times New Roman" w:cs="Times New Roman"/>
          <w:i/>
          <w:iCs/>
          <w:sz w:val="18"/>
          <w:szCs w:val="18"/>
        </w:rPr>
        <w:t>.</w:t>
      </w:r>
    </w:p>
    <w:p w:rsidR="00BC2F33" w:rsidRPr="00091290" w:rsidRDefault="00BC2F33" w:rsidP="00091290">
      <w:pPr>
        <w:ind w:left="142" w:hanging="142"/>
        <w:rPr>
          <w:sz w:val="18"/>
          <w:szCs w:val="18"/>
        </w:rPr>
      </w:pPr>
      <w:proofErr w:type="gramStart"/>
      <w:r w:rsidRPr="00091290">
        <w:rPr>
          <w:sz w:val="18"/>
          <w:szCs w:val="18"/>
        </w:rPr>
        <w:t>Farran, E.K., Blades, M., Boucher, J. &amp; Tranter, L.J. (2010).</w:t>
      </w:r>
      <w:proofErr w:type="gramEnd"/>
      <w:r w:rsidRPr="00091290">
        <w:rPr>
          <w:sz w:val="18"/>
          <w:szCs w:val="18"/>
        </w:rPr>
        <w:t xml:space="preserve"> How do Individuals with Williams Syndrome Learn a Route in a Real World Environment? </w:t>
      </w:r>
      <w:r w:rsidRPr="00091290">
        <w:rPr>
          <w:i/>
          <w:sz w:val="18"/>
          <w:szCs w:val="18"/>
        </w:rPr>
        <w:t xml:space="preserve">Developmental Science, </w:t>
      </w:r>
      <w:r w:rsidRPr="00091290">
        <w:rPr>
          <w:sz w:val="18"/>
          <w:szCs w:val="18"/>
        </w:rPr>
        <w:t>13, 454-468.</w:t>
      </w:r>
    </w:p>
    <w:p w:rsidR="00BC2F33" w:rsidRPr="00091290" w:rsidRDefault="00BC2F33" w:rsidP="00091290">
      <w:pPr>
        <w:autoSpaceDE w:val="0"/>
        <w:autoSpaceDN w:val="0"/>
        <w:adjustRightInd w:val="0"/>
        <w:ind w:left="142" w:hanging="142"/>
        <w:rPr>
          <w:sz w:val="18"/>
          <w:szCs w:val="18"/>
          <w:lang w:eastAsia="en-GB"/>
        </w:rPr>
      </w:pPr>
      <w:proofErr w:type="gramStart"/>
      <w:r w:rsidRPr="00091290">
        <w:rPr>
          <w:sz w:val="18"/>
          <w:szCs w:val="18"/>
          <w:lang w:eastAsia="en-GB"/>
        </w:rPr>
        <w:t>Farran, E., Courbois, Y., &amp; Cruickshank, A. (2009).</w:t>
      </w:r>
      <w:proofErr w:type="gramEnd"/>
      <w:r w:rsidRPr="00091290">
        <w:rPr>
          <w:sz w:val="18"/>
          <w:szCs w:val="18"/>
          <w:lang w:eastAsia="en-GB"/>
        </w:rPr>
        <w:t xml:space="preserve"> Learning a route in a virtual environment: The effects of differing cues on the performance of typical children and individuals with </w:t>
      </w:r>
      <w:proofErr w:type="spellStart"/>
      <w:proofErr w:type="gramStart"/>
      <w:r w:rsidRPr="00091290">
        <w:rPr>
          <w:sz w:val="18"/>
          <w:szCs w:val="18"/>
          <w:lang w:eastAsia="en-GB"/>
        </w:rPr>
        <w:t>williams</w:t>
      </w:r>
      <w:proofErr w:type="spellEnd"/>
      <w:proofErr w:type="gramEnd"/>
      <w:r w:rsidRPr="00091290">
        <w:rPr>
          <w:sz w:val="18"/>
          <w:szCs w:val="18"/>
          <w:lang w:eastAsia="en-GB"/>
        </w:rPr>
        <w:t xml:space="preserve"> syndrome. </w:t>
      </w:r>
      <w:proofErr w:type="gramStart"/>
      <w:r w:rsidRPr="00091290">
        <w:rPr>
          <w:i/>
          <w:iCs/>
          <w:sz w:val="18"/>
          <w:szCs w:val="18"/>
          <w:lang w:eastAsia="en-GB"/>
        </w:rPr>
        <w:t>Cognitive Processing, 10</w:t>
      </w:r>
      <w:r w:rsidRPr="00091290">
        <w:rPr>
          <w:sz w:val="18"/>
          <w:szCs w:val="18"/>
          <w:lang w:eastAsia="en-GB"/>
        </w:rPr>
        <w:t>, S152-S153.</w:t>
      </w:r>
      <w:proofErr w:type="gramEnd"/>
    </w:p>
    <w:p w:rsidR="00BC2F33" w:rsidRPr="00091290" w:rsidRDefault="00BC2F33" w:rsidP="00091290">
      <w:pPr>
        <w:autoSpaceDE w:val="0"/>
        <w:autoSpaceDN w:val="0"/>
        <w:adjustRightInd w:val="0"/>
        <w:ind w:left="142" w:hanging="142"/>
        <w:rPr>
          <w:sz w:val="18"/>
          <w:szCs w:val="18"/>
          <w:lang w:eastAsia="en-GB"/>
        </w:rPr>
      </w:pPr>
      <w:proofErr w:type="gramStart"/>
      <w:r w:rsidRPr="00091290">
        <w:rPr>
          <w:sz w:val="18"/>
          <w:szCs w:val="18"/>
          <w:lang w:eastAsia="en-GB"/>
        </w:rPr>
        <w:lastRenderedPageBreak/>
        <w:t>Formby, S., &amp; Farran, E. (2009).</w:t>
      </w:r>
      <w:proofErr w:type="gramEnd"/>
      <w:r w:rsidRPr="00091290">
        <w:rPr>
          <w:sz w:val="18"/>
          <w:szCs w:val="18"/>
          <w:lang w:eastAsia="en-GB"/>
        </w:rPr>
        <w:t xml:space="preserve"> Visual search and visual feedback in </w:t>
      </w:r>
      <w:proofErr w:type="gramStart"/>
      <w:r>
        <w:rPr>
          <w:sz w:val="18"/>
          <w:szCs w:val="18"/>
          <w:lang w:eastAsia="en-GB"/>
        </w:rPr>
        <w:t>W</w:t>
      </w:r>
      <w:r w:rsidRPr="00091290">
        <w:rPr>
          <w:sz w:val="18"/>
          <w:szCs w:val="18"/>
          <w:lang w:eastAsia="en-GB"/>
        </w:rPr>
        <w:t>illiams</w:t>
      </w:r>
      <w:proofErr w:type="gramEnd"/>
      <w:r w:rsidRPr="00091290">
        <w:rPr>
          <w:sz w:val="18"/>
          <w:szCs w:val="18"/>
          <w:lang w:eastAsia="en-GB"/>
        </w:rPr>
        <w:t xml:space="preserve"> syndrome and typical development. </w:t>
      </w:r>
      <w:proofErr w:type="gramStart"/>
      <w:r w:rsidRPr="00091290">
        <w:rPr>
          <w:i/>
          <w:iCs/>
          <w:sz w:val="18"/>
          <w:szCs w:val="18"/>
          <w:lang w:eastAsia="en-GB"/>
        </w:rPr>
        <w:t>Cognitive Processing, 10</w:t>
      </w:r>
      <w:r w:rsidRPr="00091290">
        <w:rPr>
          <w:sz w:val="18"/>
          <w:szCs w:val="18"/>
          <w:lang w:eastAsia="en-GB"/>
        </w:rPr>
        <w:t>, S167-S167.</w:t>
      </w:r>
      <w:proofErr w:type="gramEnd"/>
    </w:p>
    <w:p w:rsidR="00BC2F33" w:rsidRPr="00091290" w:rsidRDefault="00BC2F33" w:rsidP="00091290">
      <w:pPr>
        <w:autoSpaceDE w:val="0"/>
        <w:autoSpaceDN w:val="0"/>
        <w:adjustRightInd w:val="0"/>
        <w:ind w:left="142" w:hanging="142"/>
        <w:rPr>
          <w:sz w:val="18"/>
          <w:szCs w:val="18"/>
          <w:lang w:eastAsia="en-GB"/>
        </w:rPr>
      </w:pPr>
      <w:proofErr w:type="gramStart"/>
      <w:r w:rsidRPr="00091290">
        <w:rPr>
          <w:sz w:val="18"/>
          <w:szCs w:val="18"/>
          <w:lang w:eastAsia="en-GB"/>
        </w:rPr>
        <w:t>Hudson, K., &amp; Farran, E. (2009).</w:t>
      </w:r>
      <w:proofErr w:type="gramEnd"/>
      <w:r w:rsidRPr="00091290">
        <w:rPr>
          <w:sz w:val="18"/>
          <w:szCs w:val="18"/>
          <w:lang w:eastAsia="en-GB"/>
        </w:rPr>
        <w:t xml:space="preserve"> Graphic strategies in </w:t>
      </w:r>
      <w:proofErr w:type="spellStart"/>
      <w:proofErr w:type="gramStart"/>
      <w:r w:rsidRPr="00091290">
        <w:rPr>
          <w:sz w:val="18"/>
          <w:szCs w:val="18"/>
          <w:lang w:eastAsia="en-GB"/>
        </w:rPr>
        <w:t>williams</w:t>
      </w:r>
      <w:proofErr w:type="spellEnd"/>
      <w:proofErr w:type="gramEnd"/>
      <w:r w:rsidRPr="00091290">
        <w:rPr>
          <w:sz w:val="18"/>
          <w:szCs w:val="18"/>
          <w:lang w:eastAsia="en-GB"/>
        </w:rPr>
        <w:t xml:space="preserve"> syndrome and typically developing children. </w:t>
      </w:r>
      <w:proofErr w:type="gramStart"/>
      <w:r w:rsidRPr="00091290">
        <w:rPr>
          <w:i/>
          <w:iCs/>
          <w:sz w:val="18"/>
          <w:szCs w:val="18"/>
          <w:lang w:eastAsia="en-GB"/>
        </w:rPr>
        <w:t>Cognitive Processing, 10</w:t>
      </w:r>
      <w:r w:rsidRPr="00091290">
        <w:rPr>
          <w:sz w:val="18"/>
          <w:szCs w:val="18"/>
          <w:lang w:eastAsia="en-GB"/>
        </w:rPr>
        <w:t>, S154-S155.</w:t>
      </w:r>
      <w:proofErr w:type="gramEnd"/>
    </w:p>
    <w:p w:rsidR="00BC2F33" w:rsidRPr="00091290" w:rsidRDefault="00BC2F33" w:rsidP="00091290">
      <w:pPr>
        <w:pStyle w:val="BodyText"/>
        <w:ind w:left="142" w:hanging="142"/>
        <w:rPr>
          <w:i/>
          <w:iCs/>
          <w:sz w:val="18"/>
          <w:szCs w:val="18"/>
        </w:rPr>
      </w:pPr>
      <w:proofErr w:type="gramStart"/>
      <w:r w:rsidRPr="00091290">
        <w:rPr>
          <w:sz w:val="18"/>
          <w:szCs w:val="18"/>
        </w:rPr>
        <w:t>Farran, E.K., Whitaker, A. &amp; Patel, N. (2009).</w:t>
      </w:r>
      <w:proofErr w:type="gramEnd"/>
      <w:r w:rsidRPr="00091290">
        <w:rPr>
          <w:sz w:val="18"/>
          <w:szCs w:val="18"/>
        </w:rPr>
        <w:t xml:space="preserve"> </w:t>
      </w:r>
      <w:proofErr w:type="gramStart"/>
      <w:r w:rsidRPr="00091290">
        <w:rPr>
          <w:sz w:val="18"/>
          <w:szCs w:val="18"/>
        </w:rPr>
        <w:t>The effect of pictorial depth information on retinal size judgements.</w:t>
      </w:r>
      <w:proofErr w:type="gramEnd"/>
      <w:r w:rsidRPr="00091290">
        <w:rPr>
          <w:sz w:val="18"/>
          <w:szCs w:val="18"/>
        </w:rPr>
        <w:t xml:space="preserve"> </w:t>
      </w:r>
      <w:r w:rsidRPr="00091290">
        <w:rPr>
          <w:i/>
          <w:iCs/>
          <w:sz w:val="18"/>
          <w:szCs w:val="18"/>
        </w:rPr>
        <w:t xml:space="preserve">Perception and Psychophysics, 71, </w:t>
      </w:r>
      <w:r w:rsidRPr="00091290">
        <w:rPr>
          <w:iCs/>
          <w:sz w:val="18"/>
          <w:szCs w:val="18"/>
        </w:rPr>
        <w:t>207-214</w:t>
      </w:r>
      <w:r w:rsidRPr="00091290">
        <w:rPr>
          <w:i/>
          <w:iCs/>
          <w:sz w:val="18"/>
          <w:szCs w:val="18"/>
        </w:rPr>
        <w:t>.</w:t>
      </w:r>
    </w:p>
    <w:p w:rsidR="00BC2F33" w:rsidRPr="009D75C8" w:rsidRDefault="00BC2F33" w:rsidP="00091290">
      <w:pPr>
        <w:ind w:left="142" w:hanging="142"/>
        <w:rPr>
          <w:sz w:val="18"/>
          <w:szCs w:val="18"/>
        </w:rPr>
      </w:pPr>
      <w:r w:rsidRPr="00091290">
        <w:rPr>
          <w:sz w:val="18"/>
          <w:szCs w:val="18"/>
        </w:rPr>
        <w:t>Farran, E.K. (2008). Strategies</w:t>
      </w:r>
      <w:r w:rsidRPr="009D75C8">
        <w:rPr>
          <w:sz w:val="18"/>
          <w:szCs w:val="18"/>
        </w:rPr>
        <w:t xml:space="preserve"> and </w:t>
      </w:r>
      <w:r>
        <w:rPr>
          <w:sz w:val="18"/>
          <w:szCs w:val="18"/>
        </w:rPr>
        <w:t>b</w:t>
      </w:r>
      <w:r w:rsidRPr="009D75C8">
        <w:rPr>
          <w:sz w:val="18"/>
          <w:szCs w:val="18"/>
        </w:rPr>
        <w:t xml:space="preserve">iases in </w:t>
      </w:r>
      <w:r>
        <w:rPr>
          <w:sz w:val="18"/>
          <w:szCs w:val="18"/>
        </w:rPr>
        <w:t>l</w:t>
      </w:r>
      <w:r w:rsidRPr="009D75C8">
        <w:rPr>
          <w:sz w:val="18"/>
          <w:szCs w:val="18"/>
        </w:rPr>
        <w:t xml:space="preserve">ocation </w:t>
      </w:r>
      <w:r>
        <w:rPr>
          <w:sz w:val="18"/>
          <w:szCs w:val="18"/>
        </w:rPr>
        <w:t>memory in William s</w:t>
      </w:r>
      <w:r w:rsidRPr="009D75C8">
        <w:rPr>
          <w:sz w:val="18"/>
          <w:szCs w:val="18"/>
        </w:rPr>
        <w:t xml:space="preserve">yndrome. </w:t>
      </w:r>
      <w:r w:rsidRPr="009D75C8">
        <w:rPr>
          <w:i/>
          <w:sz w:val="18"/>
          <w:szCs w:val="18"/>
        </w:rPr>
        <w:t>Research in Developmental Disabilities</w:t>
      </w:r>
      <w:r>
        <w:rPr>
          <w:i/>
          <w:sz w:val="18"/>
          <w:szCs w:val="18"/>
        </w:rPr>
        <w:t xml:space="preserve">, 29, </w:t>
      </w:r>
      <w:r w:rsidRPr="00D30CDB">
        <w:rPr>
          <w:sz w:val="18"/>
          <w:szCs w:val="18"/>
        </w:rPr>
        <w:t>385-397</w:t>
      </w:r>
      <w:r>
        <w:rPr>
          <w:sz w:val="18"/>
          <w:szCs w:val="18"/>
        </w:rPr>
        <w:t>.</w:t>
      </w:r>
    </w:p>
    <w:p w:rsidR="00BC2F33" w:rsidRPr="009D75C8" w:rsidRDefault="00BC2F33" w:rsidP="00BF4431">
      <w:pPr>
        <w:pStyle w:val="BodyText"/>
        <w:ind w:left="180" w:hanging="180"/>
        <w:rPr>
          <w:i/>
          <w:iCs/>
          <w:sz w:val="18"/>
          <w:szCs w:val="18"/>
        </w:rPr>
      </w:pPr>
      <w:proofErr w:type="gramStart"/>
      <w:r w:rsidRPr="009D75C8">
        <w:rPr>
          <w:sz w:val="18"/>
          <w:szCs w:val="18"/>
        </w:rPr>
        <w:t>Farran, E.K., Brown, J.H., Cole, V.L., Houston-Price, C &amp; Karmiloff-Smith, A. (</w:t>
      </w:r>
      <w:r>
        <w:rPr>
          <w:sz w:val="18"/>
          <w:szCs w:val="18"/>
        </w:rPr>
        <w:t>2008</w:t>
      </w:r>
      <w:r w:rsidRPr="009D75C8">
        <w:rPr>
          <w:sz w:val="18"/>
          <w:szCs w:val="18"/>
        </w:rPr>
        <w:t>) A longitudinal study of perceptual grouping by proximity, luminance and shape in infants at two, four, six and eight months.</w:t>
      </w:r>
      <w:proofErr w:type="gramEnd"/>
      <w:r w:rsidRPr="009D75C8">
        <w:rPr>
          <w:sz w:val="18"/>
          <w:szCs w:val="18"/>
        </w:rPr>
        <w:t xml:space="preserve"> </w:t>
      </w:r>
      <w:r w:rsidRPr="009D75C8">
        <w:rPr>
          <w:i/>
          <w:sz w:val="18"/>
          <w:szCs w:val="18"/>
        </w:rPr>
        <w:t>European Journal of Developmental Science.</w:t>
      </w:r>
      <w:r>
        <w:rPr>
          <w:i/>
          <w:sz w:val="18"/>
          <w:szCs w:val="18"/>
        </w:rPr>
        <w:t xml:space="preserve">2, </w:t>
      </w:r>
      <w:r w:rsidRPr="004E01BD">
        <w:rPr>
          <w:sz w:val="18"/>
          <w:szCs w:val="18"/>
        </w:rPr>
        <w:t>353-369</w:t>
      </w:r>
      <w:r>
        <w:rPr>
          <w:sz w:val="18"/>
          <w:szCs w:val="18"/>
        </w:rPr>
        <w:t>.</w:t>
      </w:r>
    </w:p>
    <w:p w:rsidR="00BC2F33" w:rsidRDefault="00BC2F33" w:rsidP="00E00111">
      <w:pPr>
        <w:pStyle w:val="BodyText"/>
        <w:ind w:left="180" w:hanging="180"/>
        <w:rPr>
          <w:sz w:val="18"/>
          <w:szCs w:val="18"/>
        </w:rPr>
      </w:pPr>
      <w:proofErr w:type="gramStart"/>
      <w:r w:rsidRPr="009D75C8">
        <w:rPr>
          <w:sz w:val="18"/>
          <w:szCs w:val="18"/>
        </w:rPr>
        <w:t>Farran, E.K. &amp; Cole, V.L. (</w:t>
      </w:r>
      <w:r>
        <w:rPr>
          <w:sz w:val="18"/>
          <w:szCs w:val="18"/>
        </w:rPr>
        <w:t>2008</w:t>
      </w:r>
      <w:r w:rsidRPr="009D75C8">
        <w:rPr>
          <w:sz w:val="18"/>
          <w:szCs w:val="18"/>
        </w:rPr>
        <w:t>).</w:t>
      </w:r>
      <w:proofErr w:type="gramEnd"/>
      <w:r w:rsidRPr="009D75C8">
        <w:rPr>
          <w:sz w:val="18"/>
          <w:szCs w:val="18"/>
        </w:rPr>
        <w:t xml:space="preserve"> Perceptual </w:t>
      </w:r>
      <w:r>
        <w:rPr>
          <w:sz w:val="18"/>
          <w:szCs w:val="18"/>
        </w:rPr>
        <w:t>grouping and distance e</w:t>
      </w:r>
      <w:r w:rsidRPr="009D75C8">
        <w:rPr>
          <w:sz w:val="18"/>
          <w:szCs w:val="18"/>
        </w:rPr>
        <w:t xml:space="preserve">stimates in Williams </w:t>
      </w:r>
      <w:r>
        <w:rPr>
          <w:sz w:val="18"/>
          <w:szCs w:val="18"/>
        </w:rPr>
        <w:t>s</w:t>
      </w:r>
      <w:r w:rsidRPr="009D75C8">
        <w:rPr>
          <w:sz w:val="18"/>
          <w:szCs w:val="18"/>
        </w:rPr>
        <w:t xml:space="preserve">yndrome: Comparing </w:t>
      </w:r>
      <w:r>
        <w:rPr>
          <w:sz w:val="18"/>
          <w:szCs w:val="18"/>
        </w:rPr>
        <w:t>p</w:t>
      </w:r>
      <w:r w:rsidRPr="009D75C8">
        <w:rPr>
          <w:sz w:val="18"/>
          <w:szCs w:val="18"/>
        </w:rPr>
        <w:t xml:space="preserve">erformance across </w:t>
      </w:r>
      <w:r>
        <w:rPr>
          <w:sz w:val="18"/>
          <w:szCs w:val="18"/>
        </w:rPr>
        <w:t>p</w:t>
      </w:r>
      <w:r w:rsidRPr="009D75C8">
        <w:rPr>
          <w:sz w:val="18"/>
          <w:szCs w:val="18"/>
        </w:rPr>
        <w:t xml:space="preserve">erception, </w:t>
      </w:r>
      <w:r>
        <w:rPr>
          <w:sz w:val="18"/>
          <w:szCs w:val="18"/>
        </w:rPr>
        <w:t>drawing and c</w:t>
      </w:r>
      <w:r w:rsidRPr="009D75C8">
        <w:rPr>
          <w:sz w:val="18"/>
          <w:szCs w:val="18"/>
        </w:rPr>
        <w:t xml:space="preserve">onstruction Tasks. </w:t>
      </w:r>
      <w:r w:rsidRPr="009D75C8">
        <w:rPr>
          <w:i/>
          <w:sz w:val="18"/>
          <w:szCs w:val="18"/>
        </w:rPr>
        <w:t>Brain and Cognitio</w:t>
      </w:r>
      <w:r>
        <w:rPr>
          <w:i/>
          <w:sz w:val="18"/>
          <w:szCs w:val="18"/>
        </w:rPr>
        <w:t xml:space="preserve">n, 68, </w:t>
      </w:r>
      <w:r>
        <w:rPr>
          <w:sz w:val="18"/>
          <w:szCs w:val="18"/>
        </w:rPr>
        <w:t>157-165.</w:t>
      </w:r>
      <w:r w:rsidRPr="00E00111">
        <w:rPr>
          <w:sz w:val="18"/>
          <w:szCs w:val="18"/>
        </w:rPr>
        <w:t xml:space="preserve"> </w:t>
      </w:r>
    </w:p>
    <w:p w:rsidR="00BC2F33" w:rsidRPr="009D75C8" w:rsidRDefault="00BC2F33" w:rsidP="003B6510">
      <w:pPr>
        <w:pStyle w:val="BodyText"/>
        <w:ind w:left="180" w:hanging="180"/>
        <w:rPr>
          <w:i/>
          <w:iCs/>
          <w:sz w:val="18"/>
          <w:szCs w:val="18"/>
        </w:rPr>
      </w:pPr>
      <w:proofErr w:type="gramStart"/>
      <w:r w:rsidRPr="009D75C8">
        <w:rPr>
          <w:iCs/>
          <w:sz w:val="18"/>
          <w:szCs w:val="18"/>
        </w:rPr>
        <w:t>Stinton, C., Farran, E.K. and Courbois, Y. (</w:t>
      </w:r>
      <w:r>
        <w:rPr>
          <w:iCs/>
          <w:sz w:val="18"/>
          <w:szCs w:val="18"/>
        </w:rPr>
        <w:t>2008</w:t>
      </w:r>
      <w:r w:rsidRPr="009D75C8">
        <w:rPr>
          <w:iCs/>
          <w:sz w:val="18"/>
          <w:szCs w:val="18"/>
        </w:rPr>
        <w:t>).</w:t>
      </w:r>
      <w:proofErr w:type="gramEnd"/>
      <w:r w:rsidRPr="009D75C8">
        <w:rPr>
          <w:iCs/>
          <w:sz w:val="18"/>
          <w:szCs w:val="18"/>
        </w:rPr>
        <w:t xml:space="preserve"> </w:t>
      </w:r>
      <w:r w:rsidRPr="009D75C8">
        <w:rPr>
          <w:bCs/>
          <w:sz w:val="18"/>
          <w:szCs w:val="18"/>
        </w:rPr>
        <w:t xml:space="preserve">Mental rotation in </w:t>
      </w:r>
      <w:proofErr w:type="gramStart"/>
      <w:r w:rsidRPr="009D75C8">
        <w:rPr>
          <w:bCs/>
          <w:sz w:val="18"/>
          <w:szCs w:val="18"/>
        </w:rPr>
        <w:t>Williams</w:t>
      </w:r>
      <w:proofErr w:type="gramEnd"/>
      <w:r w:rsidRPr="009D75C8">
        <w:rPr>
          <w:bCs/>
          <w:sz w:val="18"/>
          <w:szCs w:val="18"/>
        </w:rPr>
        <w:t xml:space="preserve"> syndrome: an impaired imagery ability. </w:t>
      </w:r>
      <w:r w:rsidRPr="009D75C8">
        <w:rPr>
          <w:i/>
          <w:iCs/>
          <w:sz w:val="18"/>
          <w:szCs w:val="18"/>
        </w:rPr>
        <w:t>Developmental Neuropsychology</w:t>
      </w:r>
      <w:r>
        <w:rPr>
          <w:i/>
          <w:iCs/>
          <w:sz w:val="18"/>
          <w:szCs w:val="18"/>
        </w:rPr>
        <w:t xml:space="preserve">, </w:t>
      </w:r>
      <w:r w:rsidRPr="002D4D04">
        <w:rPr>
          <w:bCs/>
          <w:i/>
          <w:sz w:val="18"/>
          <w:szCs w:val="18"/>
        </w:rPr>
        <w:t>33</w:t>
      </w:r>
      <w:r>
        <w:rPr>
          <w:bCs/>
          <w:sz w:val="18"/>
          <w:szCs w:val="18"/>
        </w:rPr>
        <w:t>, 565-583</w:t>
      </w:r>
      <w:r w:rsidRPr="009D75C8">
        <w:rPr>
          <w:i/>
          <w:iCs/>
          <w:sz w:val="18"/>
          <w:szCs w:val="18"/>
        </w:rPr>
        <w:t>.</w:t>
      </w:r>
    </w:p>
    <w:p w:rsidR="00BC2F33" w:rsidRPr="009D75C8" w:rsidRDefault="00BC2F33" w:rsidP="0016631F">
      <w:pPr>
        <w:ind w:left="180" w:hanging="180"/>
        <w:rPr>
          <w:sz w:val="18"/>
          <w:szCs w:val="18"/>
        </w:rPr>
      </w:pPr>
      <w:proofErr w:type="gramStart"/>
      <w:r w:rsidRPr="009D75C8">
        <w:rPr>
          <w:sz w:val="18"/>
          <w:szCs w:val="18"/>
        </w:rPr>
        <w:t>Farran, E.K., Brown, J.H., Cole, V.L., Houston-Price, C &amp; Karmiloff-Smith, A. (2007).</w:t>
      </w:r>
      <w:proofErr w:type="gramEnd"/>
      <w:r w:rsidRPr="009D75C8">
        <w:rPr>
          <w:sz w:val="18"/>
          <w:szCs w:val="18"/>
        </w:rPr>
        <w:t xml:space="preserve"> The </w:t>
      </w:r>
      <w:r>
        <w:rPr>
          <w:sz w:val="18"/>
          <w:szCs w:val="18"/>
        </w:rPr>
        <w:t>d</w:t>
      </w:r>
      <w:r w:rsidRPr="009D75C8">
        <w:rPr>
          <w:sz w:val="18"/>
          <w:szCs w:val="18"/>
        </w:rPr>
        <w:t xml:space="preserve">evelopment of </w:t>
      </w:r>
      <w:r>
        <w:rPr>
          <w:sz w:val="18"/>
          <w:szCs w:val="18"/>
        </w:rPr>
        <w:t>p</w:t>
      </w:r>
      <w:r w:rsidRPr="009D75C8">
        <w:rPr>
          <w:sz w:val="18"/>
          <w:szCs w:val="18"/>
        </w:rPr>
        <w:t xml:space="preserve">erceptual </w:t>
      </w:r>
      <w:r>
        <w:rPr>
          <w:sz w:val="18"/>
          <w:szCs w:val="18"/>
        </w:rPr>
        <w:t xml:space="preserve">grouping in infants with </w:t>
      </w:r>
      <w:proofErr w:type="gramStart"/>
      <w:r>
        <w:rPr>
          <w:sz w:val="18"/>
          <w:szCs w:val="18"/>
        </w:rPr>
        <w:t>Williams</w:t>
      </w:r>
      <w:proofErr w:type="gramEnd"/>
      <w:r>
        <w:rPr>
          <w:sz w:val="18"/>
          <w:szCs w:val="18"/>
        </w:rPr>
        <w:t xml:space="preserve"> s</w:t>
      </w:r>
      <w:r w:rsidRPr="009D75C8">
        <w:rPr>
          <w:sz w:val="18"/>
          <w:szCs w:val="18"/>
        </w:rPr>
        <w:t xml:space="preserve">yndrome. </w:t>
      </w:r>
      <w:r w:rsidRPr="009D75C8">
        <w:rPr>
          <w:i/>
          <w:sz w:val="18"/>
          <w:szCs w:val="18"/>
        </w:rPr>
        <w:t>European Journal of Developmental Science, 1,</w:t>
      </w:r>
      <w:r>
        <w:rPr>
          <w:i/>
          <w:sz w:val="18"/>
          <w:szCs w:val="18"/>
        </w:rPr>
        <w:t xml:space="preserve"> </w:t>
      </w:r>
      <w:r w:rsidRPr="009D75C8">
        <w:rPr>
          <w:i/>
          <w:sz w:val="18"/>
          <w:szCs w:val="18"/>
        </w:rPr>
        <w:t>253-</w:t>
      </w:r>
      <w:proofErr w:type="gramStart"/>
      <w:r w:rsidRPr="009D75C8">
        <w:rPr>
          <w:i/>
          <w:sz w:val="18"/>
          <w:szCs w:val="18"/>
        </w:rPr>
        <w:t>271 .</w:t>
      </w:r>
      <w:proofErr w:type="gramEnd"/>
    </w:p>
    <w:p w:rsidR="00BC2F33" w:rsidRPr="009D75C8" w:rsidRDefault="00BC2F33" w:rsidP="009C0BFB">
      <w:pPr>
        <w:ind w:left="180" w:hanging="180"/>
        <w:rPr>
          <w:sz w:val="18"/>
          <w:szCs w:val="18"/>
        </w:rPr>
      </w:pPr>
      <w:r w:rsidRPr="009D75C8">
        <w:rPr>
          <w:sz w:val="18"/>
          <w:szCs w:val="18"/>
        </w:rPr>
        <w:t xml:space="preserve">Farran, E.K. (2007). </w:t>
      </w:r>
      <w:proofErr w:type="gramStart"/>
      <w:r w:rsidRPr="009D75C8">
        <w:rPr>
          <w:sz w:val="18"/>
          <w:szCs w:val="18"/>
        </w:rPr>
        <w:t>Williams</w:t>
      </w:r>
      <w:proofErr w:type="gramEnd"/>
      <w:r w:rsidRPr="009D75C8">
        <w:rPr>
          <w:sz w:val="18"/>
          <w:szCs w:val="18"/>
        </w:rPr>
        <w:t xml:space="preserve"> syndrome. </w:t>
      </w:r>
      <w:r w:rsidRPr="009D75C8">
        <w:rPr>
          <w:i/>
          <w:sz w:val="18"/>
          <w:szCs w:val="18"/>
        </w:rPr>
        <w:t>Psychology Review, 13</w:t>
      </w:r>
      <w:r w:rsidRPr="009D75C8">
        <w:rPr>
          <w:sz w:val="18"/>
          <w:szCs w:val="18"/>
        </w:rPr>
        <w:t>, 18-19.</w:t>
      </w:r>
    </w:p>
    <w:p w:rsidR="00BC2F33" w:rsidRPr="009D75C8" w:rsidRDefault="00BC2F33" w:rsidP="000606EC">
      <w:pPr>
        <w:ind w:left="180" w:hanging="180"/>
        <w:rPr>
          <w:sz w:val="18"/>
          <w:szCs w:val="18"/>
        </w:rPr>
      </w:pPr>
      <w:proofErr w:type="gramStart"/>
      <w:r w:rsidRPr="009D75C8">
        <w:rPr>
          <w:sz w:val="18"/>
          <w:szCs w:val="18"/>
        </w:rPr>
        <w:t>Brock, J., Jarrold, C., Farran, E.K., La</w:t>
      </w:r>
      <w:r>
        <w:rPr>
          <w:sz w:val="18"/>
          <w:szCs w:val="18"/>
        </w:rPr>
        <w:t>ws, G. &amp; Riby, D.M. (2007).</w:t>
      </w:r>
      <w:proofErr w:type="gramEnd"/>
      <w:r>
        <w:rPr>
          <w:sz w:val="18"/>
          <w:szCs w:val="18"/>
        </w:rPr>
        <w:t xml:space="preserve"> Do children with </w:t>
      </w:r>
      <w:proofErr w:type="gramStart"/>
      <w:r>
        <w:rPr>
          <w:sz w:val="18"/>
          <w:szCs w:val="18"/>
        </w:rPr>
        <w:t>Williams</w:t>
      </w:r>
      <w:proofErr w:type="gramEnd"/>
      <w:r>
        <w:rPr>
          <w:sz w:val="18"/>
          <w:szCs w:val="18"/>
        </w:rPr>
        <w:t xml:space="preserve"> s</w:t>
      </w:r>
      <w:r w:rsidRPr="009D75C8">
        <w:rPr>
          <w:sz w:val="18"/>
          <w:szCs w:val="18"/>
        </w:rPr>
        <w:t xml:space="preserve">yndrome </w:t>
      </w:r>
      <w:r>
        <w:rPr>
          <w:sz w:val="18"/>
          <w:szCs w:val="18"/>
        </w:rPr>
        <w:t>really have good v</w:t>
      </w:r>
      <w:r w:rsidRPr="009D75C8">
        <w:rPr>
          <w:sz w:val="18"/>
          <w:szCs w:val="18"/>
        </w:rPr>
        <w:t xml:space="preserve">ocabulary </w:t>
      </w:r>
      <w:r>
        <w:rPr>
          <w:sz w:val="18"/>
          <w:szCs w:val="18"/>
        </w:rPr>
        <w:t xml:space="preserve">knowledge? </w:t>
      </w:r>
      <w:proofErr w:type="gramStart"/>
      <w:r>
        <w:rPr>
          <w:sz w:val="18"/>
          <w:szCs w:val="18"/>
        </w:rPr>
        <w:t>Methods for comparing cognitive and linguistic abilities in d</w:t>
      </w:r>
      <w:r w:rsidRPr="009D75C8">
        <w:rPr>
          <w:sz w:val="18"/>
          <w:szCs w:val="18"/>
        </w:rPr>
        <w:t xml:space="preserve">evelopmental </w:t>
      </w:r>
      <w:r>
        <w:rPr>
          <w:sz w:val="18"/>
          <w:szCs w:val="18"/>
        </w:rPr>
        <w:t>d</w:t>
      </w:r>
      <w:r w:rsidRPr="009D75C8">
        <w:rPr>
          <w:sz w:val="18"/>
          <w:szCs w:val="18"/>
        </w:rPr>
        <w:t>isorders.</w:t>
      </w:r>
      <w:proofErr w:type="gramEnd"/>
      <w:r w:rsidRPr="009D75C8">
        <w:rPr>
          <w:sz w:val="18"/>
          <w:szCs w:val="18"/>
        </w:rPr>
        <w:t xml:space="preserve"> </w:t>
      </w:r>
      <w:r w:rsidRPr="009D75C8">
        <w:rPr>
          <w:i/>
          <w:sz w:val="18"/>
          <w:szCs w:val="18"/>
        </w:rPr>
        <w:t xml:space="preserve">Journal of Clinical Linguistics and Phonetics, 21, </w:t>
      </w:r>
      <w:r w:rsidRPr="009D75C8">
        <w:rPr>
          <w:sz w:val="18"/>
          <w:szCs w:val="18"/>
        </w:rPr>
        <w:t>273-688.</w:t>
      </w:r>
    </w:p>
    <w:p w:rsidR="00BC2F33" w:rsidRPr="009D75C8" w:rsidRDefault="00BC2F33" w:rsidP="00A35623">
      <w:pPr>
        <w:pStyle w:val="BodyText"/>
        <w:rPr>
          <w:i/>
          <w:iCs/>
          <w:sz w:val="18"/>
          <w:szCs w:val="18"/>
        </w:rPr>
      </w:pPr>
      <w:proofErr w:type="gramStart"/>
      <w:r w:rsidRPr="009D75C8">
        <w:rPr>
          <w:sz w:val="18"/>
          <w:szCs w:val="18"/>
        </w:rPr>
        <w:t>Farran, E.K. &amp; Wilmut, K. (2007).</w:t>
      </w:r>
      <w:proofErr w:type="gramEnd"/>
      <w:r w:rsidRPr="009D75C8">
        <w:rPr>
          <w:sz w:val="18"/>
          <w:szCs w:val="18"/>
        </w:rPr>
        <w:t xml:space="preserve"> </w:t>
      </w:r>
      <w:proofErr w:type="gramStart"/>
      <w:r w:rsidRPr="009D75C8">
        <w:rPr>
          <w:sz w:val="18"/>
          <w:szCs w:val="18"/>
        </w:rPr>
        <w:t xml:space="preserve">Texture </w:t>
      </w:r>
      <w:r>
        <w:rPr>
          <w:sz w:val="18"/>
          <w:szCs w:val="18"/>
        </w:rPr>
        <w:t>s</w:t>
      </w:r>
      <w:r w:rsidRPr="009D75C8">
        <w:rPr>
          <w:sz w:val="18"/>
          <w:szCs w:val="18"/>
        </w:rPr>
        <w:t>egmentation in Williams Syndrome.</w:t>
      </w:r>
      <w:proofErr w:type="gramEnd"/>
      <w:r w:rsidRPr="009D75C8">
        <w:rPr>
          <w:sz w:val="18"/>
          <w:szCs w:val="18"/>
        </w:rPr>
        <w:t xml:space="preserve"> </w:t>
      </w:r>
      <w:proofErr w:type="spellStart"/>
      <w:r w:rsidRPr="009D75C8">
        <w:rPr>
          <w:i/>
          <w:iCs/>
          <w:sz w:val="18"/>
          <w:szCs w:val="18"/>
        </w:rPr>
        <w:t>Neuropsychologia</w:t>
      </w:r>
      <w:proofErr w:type="spellEnd"/>
      <w:r w:rsidRPr="009D75C8">
        <w:rPr>
          <w:i/>
          <w:iCs/>
          <w:sz w:val="18"/>
          <w:szCs w:val="18"/>
        </w:rPr>
        <w:t xml:space="preserve">, 45, </w:t>
      </w:r>
      <w:r w:rsidRPr="009D75C8">
        <w:rPr>
          <w:iCs/>
          <w:sz w:val="18"/>
          <w:szCs w:val="18"/>
        </w:rPr>
        <w:t>1109-1018</w:t>
      </w:r>
      <w:r w:rsidRPr="009D75C8">
        <w:rPr>
          <w:i/>
          <w:iCs/>
          <w:sz w:val="18"/>
          <w:szCs w:val="18"/>
        </w:rPr>
        <w:t>.</w:t>
      </w:r>
    </w:p>
    <w:p w:rsidR="00BC2F33" w:rsidRPr="009D75C8" w:rsidRDefault="00BC2F33" w:rsidP="00A35623">
      <w:pPr>
        <w:pStyle w:val="BodyText"/>
        <w:ind w:left="180" w:hanging="180"/>
        <w:rPr>
          <w:sz w:val="18"/>
          <w:szCs w:val="18"/>
        </w:rPr>
      </w:pPr>
      <w:r w:rsidRPr="009D75C8">
        <w:rPr>
          <w:sz w:val="18"/>
          <w:szCs w:val="18"/>
        </w:rPr>
        <w:t xml:space="preserve">Farran, E.K. (2006). Orientation coding: A specific deficit in Williams syndrome? </w:t>
      </w:r>
      <w:r w:rsidRPr="009D75C8">
        <w:rPr>
          <w:i/>
          <w:iCs/>
          <w:sz w:val="18"/>
          <w:szCs w:val="18"/>
        </w:rPr>
        <w:t xml:space="preserve">Developmental Neuropsychology, 29, </w:t>
      </w:r>
      <w:r w:rsidRPr="009D75C8">
        <w:rPr>
          <w:sz w:val="18"/>
          <w:szCs w:val="18"/>
        </w:rPr>
        <w:t>397-414.</w:t>
      </w:r>
    </w:p>
    <w:p w:rsidR="00BC2F33" w:rsidRPr="009D75C8" w:rsidRDefault="00BC2F33" w:rsidP="00AD7297">
      <w:pPr>
        <w:pStyle w:val="BodyText"/>
        <w:ind w:left="180" w:hanging="180"/>
        <w:rPr>
          <w:i/>
          <w:iCs/>
          <w:sz w:val="18"/>
          <w:szCs w:val="18"/>
        </w:rPr>
      </w:pPr>
      <w:r w:rsidRPr="009D75C8">
        <w:rPr>
          <w:iCs/>
          <w:sz w:val="18"/>
          <w:szCs w:val="18"/>
        </w:rPr>
        <w:t xml:space="preserve">Farran, E.K. (2005). Perceptual grouping ability in </w:t>
      </w:r>
      <w:proofErr w:type="gramStart"/>
      <w:r w:rsidRPr="009D75C8">
        <w:rPr>
          <w:iCs/>
          <w:sz w:val="18"/>
          <w:szCs w:val="18"/>
        </w:rPr>
        <w:t>Williams</w:t>
      </w:r>
      <w:proofErr w:type="gramEnd"/>
      <w:r w:rsidRPr="009D75C8">
        <w:rPr>
          <w:iCs/>
          <w:sz w:val="18"/>
          <w:szCs w:val="18"/>
        </w:rPr>
        <w:t xml:space="preserve"> syndrome: Evidence for deviant patterns of performance. </w:t>
      </w:r>
      <w:proofErr w:type="spellStart"/>
      <w:r w:rsidRPr="009D75C8">
        <w:rPr>
          <w:i/>
          <w:iCs/>
          <w:sz w:val="18"/>
          <w:szCs w:val="18"/>
        </w:rPr>
        <w:t>Neuropsychologia</w:t>
      </w:r>
      <w:proofErr w:type="spellEnd"/>
      <w:r w:rsidRPr="009D75C8">
        <w:rPr>
          <w:i/>
          <w:iCs/>
          <w:sz w:val="18"/>
          <w:szCs w:val="18"/>
        </w:rPr>
        <w:t xml:space="preserve">, 43, </w:t>
      </w:r>
      <w:r w:rsidRPr="009D75C8">
        <w:rPr>
          <w:sz w:val="18"/>
          <w:szCs w:val="18"/>
        </w:rPr>
        <w:t>815-822</w:t>
      </w:r>
    </w:p>
    <w:p w:rsidR="00BC2F33" w:rsidRPr="009D75C8" w:rsidRDefault="00BC2F33" w:rsidP="00A35623">
      <w:pPr>
        <w:pStyle w:val="BodyText"/>
        <w:ind w:left="180" w:hanging="180"/>
        <w:rPr>
          <w:i/>
          <w:iCs/>
          <w:sz w:val="18"/>
          <w:szCs w:val="18"/>
        </w:rPr>
      </w:pPr>
      <w:r w:rsidRPr="009D75C8">
        <w:rPr>
          <w:sz w:val="18"/>
          <w:szCs w:val="18"/>
        </w:rPr>
        <w:t xml:space="preserve">Farran, E.K., &amp; Jarrold, C. (2005) Evidence for unusual spatial location coding in Williams syndrome: An explanation for the local bias in </w:t>
      </w:r>
      <w:proofErr w:type="spellStart"/>
      <w:r w:rsidRPr="009D75C8">
        <w:rPr>
          <w:sz w:val="18"/>
          <w:szCs w:val="18"/>
        </w:rPr>
        <w:t>visuo</w:t>
      </w:r>
      <w:proofErr w:type="spellEnd"/>
      <w:r w:rsidRPr="009D75C8">
        <w:rPr>
          <w:sz w:val="18"/>
          <w:szCs w:val="18"/>
        </w:rPr>
        <w:t xml:space="preserve">-spatial construction tasks? </w:t>
      </w:r>
      <w:r w:rsidRPr="009D75C8">
        <w:rPr>
          <w:i/>
          <w:iCs/>
          <w:sz w:val="18"/>
          <w:szCs w:val="18"/>
        </w:rPr>
        <w:t xml:space="preserve">Brain and Cognition, 59, </w:t>
      </w:r>
      <w:r w:rsidRPr="009D75C8">
        <w:rPr>
          <w:sz w:val="18"/>
          <w:szCs w:val="18"/>
        </w:rPr>
        <w:t>159-172</w:t>
      </w:r>
    </w:p>
    <w:p w:rsidR="00BC2F33" w:rsidRPr="009D75C8" w:rsidRDefault="00BC2F33" w:rsidP="00A35623">
      <w:pPr>
        <w:pStyle w:val="BodyText"/>
        <w:ind w:left="180" w:hanging="180"/>
        <w:rPr>
          <w:sz w:val="18"/>
          <w:szCs w:val="18"/>
        </w:rPr>
      </w:pPr>
      <w:proofErr w:type="gramStart"/>
      <w:r w:rsidRPr="009D75C8">
        <w:rPr>
          <w:sz w:val="18"/>
          <w:szCs w:val="18"/>
        </w:rPr>
        <w:t>Farran, E.K., &amp; Jarrold, C. (2004).</w:t>
      </w:r>
      <w:proofErr w:type="gramEnd"/>
      <w:r w:rsidRPr="009D75C8">
        <w:rPr>
          <w:sz w:val="18"/>
          <w:szCs w:val="18"/>
        </w:rPr>
        <w:t xml:space="preserve"> Exploring </w:t>
      </w:r>
      <w:r>
        <w:rPr>
          <w:sz w:val="18"/>
          <w:szCs w:val="18"/>
        </w:rPr>
        <w:t>b</w:t>
      </w:r>
      <w:r w:rsidRPr="009D75C8">
        <w:rPr>
          <w:sz w:val="18"/>
          <w:szCs w:val="18"/>
        </w:rPr>
        <w:t xml:space="preserve">lock </w:t>
      </w:r>
      <w:r>
        <w:rPr>
          <w:sz w:val="18"/>
          <w:szCs w:val="18"/>
        </w:rPr>
        <w:t>construction and m</w:t>
      </w:r>
      <w:r w:rsidRPr="009D75C8">
        <w:rPr>
          <w:sz w:val="18"/>
          <w:szCs w:val="18"/>
        </w:rPr>
        <w:t xml:space="preserve">ental </w:t>
      </w:r>
      <w:r>
        <w:rPr>
          <w:sz w:val="18"/>
          <w:szCs w:val="18"/>
        </w:rPr>
        <w:t>i</w:t>
      </w:r>
      <w:r w:rsidRPr="009D75C8">
        <w:rPr>
          <w:sz w:val="18"/>
          <w:szCs w:val="18"/>
        </w:rPr>
        <w:t>magery: Evidence of atypical orientation discrimination in Williams syndrome. </w:t>
      </w:r>
      <w:r w:rsidRPr="009D75C8">
        <w:rPr>
          <w:i/>
          <w:sz w:val="18"/>
          <w:szCs w:val="18"/>
        </w:rPr>
        <w:t xml:space="preserve">Visual Cognition, 11, </w:t>
      </w:r>
      <w:r w:rsidRPr="009D75C8">
        <w:rPr>
          <w:sz w:val="18"/>
          <w:szCs w:val="18"/>
        </w:rPr>
        <w:t>1019-1040</w:t>
      </w:r>
    </w:p>
    <w:p w:rsidR="00BC2F33" w:rsidRPr="009D75C8" w:rsidRDefault="00BC2F33" w:rsidP="00A35623">
      <w:pPr>
        <w:ind w:left="180" w:hanging="180"/>
        <w:rPr>
          <w:sz w:val="18"/>
          <w:szCs w:val="18"/>
        </w:rPr>
      </w:pPr>
      <w:proofErr w:type="gramStart"/>
      <w:r w:rsidRPr="009D75C8">
        <w:rPr>
          <w:sz w:val="18"/>
          <w:szCs w:val="18"/>
        </w:rPr>
        <w:t>Farran, E.K. &amp; Jarrold, C. (2003).</w:t>
      </w:r>
      <w:proofErr w:type="gramEnd"/>
      <w:r w:rsidRPr="009D75C8">
        <w:rPr>
          <w:sz w:val="18"/>
          <w:szCs w:val="18"/>
        </w:rPr>
        <w:t xml:space="preserve"> </w:t>
      </w:r>
      <w:proofErr w:type="spellStart"/>
      <w:r w:rsidRPr="009D75C8">
        <w:rPr>
          <w:sz w:val="18"/>
          <w:szCs w:val="18"/>
        </w:rPr>
        <w:t>Visuo</w:t>
      </w:r>
      <w:proofErr w:type="spellEnd"/>
      <w:r w:rsidRPr="009D75C8">
        <w:rPr>
          <w:sz w:val="18"/>
          <w:szCs w:val="18"/>
        </w:rPr>
        <w:t xml:space="preserve">-spatial cognition in </w:t>
      </w:r>
      <w:proofErr w:type="gramStart"/>
      <w:r w:rsidRPr="009D75C8">
        <w:rPr>
          <w:sz w:val="18"/>
          <w:szCs w:val="18"/>
        </w:rPr>
        <w:t>Williams</w:t>
      </w:r>
      <w:proofErr w:type="gramEnd"/>
      <w:r w:rsidRPr="009D75C8">
        <w:rPr>
          <w:sz w:val="18"/>
          <w:szCs w:val="18"/>
        </w:rPr>
        <w:t xml:space="preserve"> syndrome; Reviewing and accounting for the strengths and weaknesses in performance. </w:t>
      </w:r>
      <w:r w:rsidRPr="009D75C8">
        <w:rPr>
          <w:i/>
          <w:iCs/>
          <w:sz w:val="18"/>
          <w:szCs w:val="18"/>
        </w:rPr>
        <w:t>Developmental Neuropsychology, 23, </w:t>
      </w:r>
      <w:r w:rsidRPr="009D75C8">
        <w:rPr>
          <w:iCs/>
          <w:sz w:val="18"/>
          <w:szCs w:val="18"/>
        </w:rPr>
        <w:t>175-202</w:t>
      </w:r>
    </w:p>
    <w:p w:rsidR="00BC2F33" w:rsidRPr="009D75C8" w:rsidRDefault="00BC2F33" w:rsidP="00A35623">
      <w:pPr>
        <w:ind w:left="180" w:hanging="180"/>
        <w:rPr>
          <w:sz w:val="18"/>
          <w:szCs w:val="18"/>
        </w:rPr>
      </w:pPr>
      <w:proofErr w:type="gramStart"/>
      <w:r w:rsidRPr="009D75C8">
        <w:rPr>
          <w:sz w:val="18"/>
          <w:szCs w:val="18"/>
        </w:rPr>
        <w:t xml:space="preserve">Farran, E.K., Jarrold, C. &amp; </w:t>
      </w:r>
      <w:proofErr w:type="spellStart"/>
      <w:r w:rsidRPr="009D75C8">
        <w:rPr>
          <w:sz w:val="18"/>
          <w:szCs w:val="18"/>
        </w:rPr>
        <w:t>Gathercole</w:t>
      </w:r>
      <w:proofErr w:type="spellEnd"/>
      <w:r w:rsidRPr="009D75C8">
        <w:rPr>
          <w:sz w:val="18"/>
          <w:szCs w:val="18"/>
        </w:rPr>
        <w:t>, S.E. (2003).</w:t>
      </w:r>
      <w:proofErr w:type="gramEnd"/>
      <w:r w:rsidRPr="009D75C8">
        <w:rPr>
          <w:sz w:val="18"/>
          <w:szCs w:val="18"/>
        </w:rPr>
        <w:t xml:space="preserve"> Divided attention, selective attention and drawing: Processing preferences in Williams syndrome are dependent on the task administered, </w:t>
      </w:r>
      <w:proofErr w:type="spellStart"/>
      <w:r w:rsidRPr="009D75C8">
        <w:rPr>
          <w:i/>
          <w:iCs/>
          <w:sz w:val="18"/>
          <w:szCs w:val="18"/>
        </w:rPr>
        <w:t>Neuropsychologia</w:t>
      </w:r>
      <w:proofErr w:type="spellEnd"/>
      <w:r w:rsidRPr="009D75C8">
        <w:rPr>
          <w:i/>
          <w:iCs/>
          <w:sz w:val="18"/>
          <w:szCs w:val="18"/>
        </w:rPr>
        <w:t>, 41</w:t>
      </w:r>
      <w:r w:rsidRPr="009D75C8">
        <w:rPr>
          <w:sz w:val="18"/>
          <w:szCs w:val="18"/>
        </w:rPr>
        <w:t>, 676-687</w:t>
      </w:r>
    </w:p>
    <w:p w:rsidR="005D40C0" w:rsidRDefault="00BC2F33" w:rsidP="005D40C0">
      <w:pPr>
        <w:pStyle w:val="BodyText"/>
        <w:ind w:left="180" w:hanging="180"/>
        <w:rPr>
          <w:b/>
          <w:bCs/>
          <w:iCs/>
          <w:sz w:val="18"/>
          <w:szCs w:val="18"/>
        </w:rPr>
      </w:pPr>
      <w:proofErr w:type="gramStart"/>
      <w:r w:rsidRPr="009D75C8">
        <w:rPr>
          <w:sz w:val="18"/>
          <w:szCs w:val="18"/>
        </w:rPr>
        <w:t xml:space="preserve">Farran, E.K., Jarrold, C. &amp; </w:t>
      </w:r>
      <w:proofErr w:type="spellStart"/>
      <w:r>
        <w:rPr>
          <w:sz w:val="18"/>
          <w:szCs w:val="18"/>
        </w:rPr>
        <w:t>Gathercole</w:t>
      </w:r>
      <w:proofErr w:type="spellEnd"/>
      <w:r>
        <w:rPr>
          <w:sz w:val="18"/>
          <w:szCs w:val="18"/>
        </w:rPr>
        <w:t>, S.E. (2001).</w:t>
      </w:r>
      <w:proofErr w:type="gramEnd"/>
      <w:r>
        <w:rPr>
          <w:sz w:val="18"/>
          <w:szCs w:val="18"/>
        </w:rPr>
        <w:t xml:space="preserve"> Block d</w:t>
      </w:r>
      <w:r w:rsidRPr="009D75C8">
        <w:rPr>
          <w:sz w:val="18"/>
          <w:szCs w:val="18"/>
        </w:rPr>
        <w:t xml:space="preserve">esign performance in the Williams syndrome phenotype: A problem with mental imagery? </w:t>
      </w:r>
      <w:r w:rsidRPr="009D75C8">
        <w:rPr>
          <w:i/>
          <w:iCs/>
          <w:sz w:val="18"/>
          <w:szCs w:val="18"/>
        </w:rPr>
        <w:t>Journal of Child Psychology and Psychiatry, 42, </w:t>
      </w:r>
      <w:r w:rsidRPr="009D75C8">
        <w:rPr>
          <w:iCs/>
          <w:sz w:val="18"/>
          <w:szCs w:val="18"/>
        </w:rPr>
        <w:t>719-728</w:t>
      </w:r>
      <w:r w:rsidRPr="009D75C8">
        <w:rPr>
          <w:sz w:val="18"/>
          <w:szCs w:val="18"/>
        </w:rPr>
        <w:t>.</w:t>
      </w:r>
      <w:r w:rsidR="005D40C0" w:rsidRPr="005D40C0">
        <w:rPr>
          <w:b/>
          <w:bCs/>
          <w:iCs/>
          <w:sz w:val="18"/>
          <w:szCs w:val="18"/>
        </w:rPr>
        <w:t xml:space="preserve"> </w:t>
      </w:r>
    </w:p>
    <w:p w:rsidR="005D40C0" w:rsidRPr="009D75C8" w:rsidRDefault="005D40C0" w:rsidP="005D40C0">
      <w:pPr>
        <w:pStyle w:val="BodyText"/>
        <w:ind w:left="180" w:hanging="180"/>
        <w:rPr>
          <w:b/>
          <w:bCs/>
          <w:iCs/>
          <w:sz w:val="18"/>
          <w:szCs w:val="18"/>
        </w:rPr>
      </w:pPr>
      <w:r w:rsidRPr="009D75C8">
        <w:rPr>
          <w:b/>
          <w:bCs/>
          <w:iCs/>
          <w:sz w:val="18"/>
          <w:szCs w:val="18"/>
        </w:rPr>
        <w:t>Reviews</w:t>
      </w:r>
    </w:p>
    <w:p w:rsidR="005D40C0" w:rsidRPr="002E026F" w:rsidRDefault="005D40C0" w:rsidP="005D40C0">
      <w:pPr>
        <w:pStyle w:val="BodyText"/>
        <w:ind w:left="180" w:hanging="180"/>
        <w:rPr>
          <w:sz w:val="18"/>
          <w:szCs w:val="18"/>
        </w:rPr>
      </w:pPr>
      <w:proofErr w:type="gramStart"/>
      <w:r w:rsidRPr="002E026F">
        <w:rPr>
          <w:iCs/>
          <w:sz w:val="18"/>
          <w:szCs w:val="18"/>
        </w:rPr>
        <w:t xml:space="preserve">Farran, E.K. (2004) Development and learning, M. </w:t>
      </w:r>
      <w:proofErr w:type="spellStart"/>
      <w:r w:rsidRPr="002E026F">
        <w:rPr>
          <w:iCs/>
          <w:sz w:val="18"/>
          <w:szCs w:val="18"/>
        </w:rPr>
        <w:t>Wolraich</w:t>
      </w:r>
      <w:proofErr w:type="spellEnd"/>
      <w:r w:rsidRPr="002E026F">
        <w:rPr>
          <w:iCs/>
          <w:sz w:val="18"/>
          <w:szCs w:val="18"/>
        </w:rPr>
        <w:t xml:space="preserve"> (Ed.).</w:t>
      </w:r>
      <w:proofErr w:type="gramEnd"/>
      <w:r w:rsidRPr="002E026F">
        <w:rPr>
          <w:iCs/>
          <w:sz w:val="18"/>
          <w:szCs w:val="18"/>
        </w:rPr>
        <w:t> </w:t>
      </w:r>
      <w:proofErr w:type="gramStart"/>
      <w:r w:rsidRPr="002E026F">
        <w:rPr>
          <w:i/>
          <w:iCs/>
          <w:sz w:val="18"/>
          <w:szCs w:val="18"/>
        </w:rPr>
        <w:t xml:space="preserve">Child &amp; Adolescent Mental Health, 9, </w:t>
      </w:r>
      <w:r w:rsidRPr="002E026F">
        <w:rPr>
          <w:iCs/>
          <w:sz w:val="18"/>
          <w:szCs w:val="18"/>
        </w:rPr>
        <w:t>198-198.</w:t>
      </w:r>
      <w:proofErr w:type="gramEnd"/>
      <w:r w:rsidRPr="002E026F">
        <w:rPr>
          <w:sz w:val="18"/>
          <w:szCs w:val="18"/>
        </w:rPr>
        <w:t xml:space="preserve"> </w:t>
      </w:r>
    </w:p>
    <w:p w:rsidR="005D40C0" w:rsidRPr="002E026F" w:rsidRDefault="005D40C0" w:rsidP="005D40C0">
      <w:pPr>
        <w:pStyle w:val="BodyText"/>
        <w:rPr>
          <w:sz w:val="18"/>
          <w:szCs w:val="18"/>
        </w:rPr>
      </w:pPr>
    </w:p>
    <w:p w:rsidR="005D40C0" w:rsidRPr="002E026F" w:rsidRDefault="005D40C0" w:rsidP="005D40C0">
      <w:pPr>
        <w:pStyle w:val="BodyText"/>
        <w:ind w:left="180" w:hanging="180"/>
        <w:rPr>
          <w:b/>
          <w:bCs/>
          <w:iCs/>
          <w:sz w:val="18"/>
          <w:szCs w:val="18"/>
        </w:rPr>
      </w:pPr>
      <w:r w:rsidRPr="002E026F">
        <w:rPr>
          <w:b/>
          <w:bCs/>
          <w:iCs/>
          <w:sz w:val="18"/>
          <w:szCs w:val="18"/>
        </w:rPr>
        <w:t>Book chapters</w:t>
      </w:r>
    </w:p>
    <w:p w:rsidR="005D40C0" w:rsidRPr="002E026F" w:rsidRDefault="005D40C0" w:rsidP="005D40C0">
      <w:pPr>
        <w:ind w:left="142" w:hanging="142"/>
        <w:rPr>
          <w:sz w:val="18"/>
          <w:szCs w:val="18"/>
        </w:rPr>
      </w:pPr>
      <w:proofErr w:type="gramStart"/>
      <w:r w:rsidRPr="002E026F">
        <w:rPr>
          <w:sz w:val="18"/>
          <w:szCs w:val="18"/>
        </w:rPr>
        <w:t>Camp, J., Farran, E.K. &amp; Karmiloff-Smith, A. (</w:t>
      </w:r>
      <w:r>
        <w:rPr>
          <w:sz w:val="18"/>
          <w:szCs w:val="18"/>
        </w:rPr>
        <w:t>2012</w:t>
      </w:r>
      <w:r w:rsidRPr="002E026F">
        <w:rPr>
          <w:sz w:val="18"/>
          <w:szCs w:val="18"/>
        </w:rPr>
        <w:t>).</w:t>
      </w:r>
      <w:proofErr w:type="gramEnd"/>
      <w:r w:rsidRPr="002E026F">
        <w:rPr>
          <w:sz w:val="18"/>
          <w:szCs w:val="18"/>
        </w:rPr>
        <w:t xml:space="preserve"> </w:t>
      </w:r>
      <w:proofErr w:type="gramStart"/>
      <w:r w:rsidRPr="002E026F">
        <w:rPr>
          <w:sz w:val="18"/>
          <w:szCs w:val="18"/>
        </w:rPr>
        <w:t>Numeracy.</w:t>
      </w:r>
      <w:proofErr w:type="gramEnd"/>
      <w:r w:rsidRPr="002E026F">
        <w:rPr>
          <w:sz w:val="18"/>
          <w:szCs w:val="18"/>
        </w:rPr>
        <w:t xml:space="preserve"> </w:t>
      </w:r>
      <w:proofErr w:type="gramStart"/>
      <w:r w:rsidRPr="002E026F">
        <w:rPr>
          <w:bCs/>
          <w:iCs/>
          <w:sz w:val="18"/>
          <w:szCs w:val="18"/>
        </w:rPr>
        <w:t xml:space="preserve">In </w:t>
      </w:r>
      <w:r w:rsidRPr="002E026F">
        <w:rPr>
          <w:bCs/>
          <w:sz w:val="18"/>
          <w:szCs w:val="18"/>
        </w:rPr>
        <w:t>Farran, E.K. and Karmiloff-Smith, A. (</w:t>
      </w:r>
      <w:proofErr w:type="spellStart"/>
      <w:r w:rsidRPr="002E026F">
        <w:rPr>
          <w:bCs/>
          <w:sz w:val="18"/>
          <w:szCs w:val="18"/>
        </w:rPr>
        <w:t>Eds</w:t>
      </w:r>
      <w:proofErr w:type="spellEnd"/>
      <w:r w:rsidRPr="002E026F">
        <w:rPr>
          <w:bCs/>
          <w:sz w:val="18"/>
          <w:szCs w:val="18"/>
        </w:rPr>
        <w:t>).</w:t>
      </w:r>
      <w:proofErr w:type="gramEnd"/>
      <w:r w:rsidRPr="002E026F">
        <w:rPr>
          <w:bCs/>
          <w:sz w:val="18"/>
          <w:szCs w:val="18"/>
        </w:rPr>
        <w:t xml:space="preserve"> </w:t>
      </w:r>
      <w:proofErr w:type="spellStart"/>
      <w:r w:rsidRPr="002E026F">
        <w:rPr>
          <w:sz w:val="18"/>
          <w:szCs w:val="18"/>
        </w:rPr>
        <w:t>Neurodevelopmental</w:t>
      </w:r>
      <w:proofErr w:type="spellEnd"/>
      <w:r w:rsidRPr="002E026F">
        <w:rPr>
          <w:sz w:val="18"/>
          <w:szCs w:val="18"/>
        </w:rPr>
        <w:t xml:space="preserve"> Disorders </w:t>
      </w:r>
      <w:proofErr w:type="gramStart"/>
      <w:r w:rsidRPr="002E026F">
        <w:rPr>
          <w:sz w:val="18"/>
          <w:szCs w:val="18"/>
        </w:rPr>
        <w:t>Across</w:t>
      </w:r>
      <w:proofErr w:type="gramEnd"/>
      <w:r w:rsidRPr="002E026F">
        <w:rPr>
          <w:sz w:val="18"/>
          <w:szCs w:val="18"/>
        </w:rPr>
        <w:t xml:space="preserve"> the Lifespan: A </w:t>
      </w:r>
      <w:proofErr w:type="spellStart"/>
      <w:r w:rsidRPr="002E026F">
        <w:rPr>
          <w:sz w:val="18"/>
          <w:szCs w:val="18"/>
        </w:rPr>
        <w:t>Neuroconstructivist</w:t>
      </w:r>
      <w:proofErr w:type="spellEnd"/>
      <w:r w:rsidRPr="002E026F">
        <w:rPr>
          <w:sz w:val="18"/>
          <w:szCs w:val="18"/>
        </w:rPr>
        <w:t xml:space="preserve"> Approach.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(pp.299-312).</w:t>
      </w:r>
      <w:r w:rsidRPr="002E026F">
        <w:rPr>
          <w:sz w:val="18"/>
          <w:szCs w:val="18"/>
        </w:rPr>
        <w:t xml:space="preserve"> </w:t>
      </w:r>
      <w:r w:rsidRPr="002E026F">
        <w:rPr>
          <w:i/>
          <w:sz w:val="18"/>
          <w:szCs w:val="18"/>
        </w:rPr>
        <w:t>Oxford University Press</w:t>
      </w:r>
      <w:r>
        <w:rPr>
          <w:i/>
          <w:sz w:val="18"/>
          <w:szCs w:val="18"/>
        </w:rPr>
        <w:t>.</w:t>
      </w:r>
      <w:proofErr w:type="gramEnd"/>
    </w:p>
    <w:p w:rsidR="005D40C0" w:rsidRPr="002E026F" w:rsidRDefault="005D40C0" w:rsidP="005D40C0">
      <w:pPr>
        <w:ind w:left="142" w:hanging="142"/>
        <w:rPr>
          <w:sz w:val="18"/>
          <w:szCs w:val="18"/>
        </w:rPr>
      </w:pPr>
      <w:proofErr w:type="gramStart"/>
      <w:r w:rsidRPr="002E026F">
        <w:rPr>
          <w:sz w:val="18"/>
          <w:szCs w:val="18"/>
        </w:rPr>
        <w:t>Hudson, K. &amp; Farran, E.K. (</w:t>
      </w:r>
      <w:r>
        <w:rPr>
          <w:sz w:val="18"/>
          <w:szCs w:val="18"/>
        </w:rPr>
        <w:t>2012</w:t>
      </w:r>
      <w:r w:rsidRPr="002E026F">
        <w:rPr>
          <w:sz w:val="18"/>
          <w:szCs w:val="18"/>
        </w:rPr>
        <w:t>)</w:t>
      </w:r>
      <w:r>
        <w:rPr>
          <w:sz w:val="18"/>
          <w:szCs w:val="18"/>
        </w:rPr>
        <w:t>.</w:t>
      </w:r>
      <w:proofErr w:type="gramEnd"/>
      <w:r w:rsidRPr="002E026F">
        <w:rPr>
          <w:sz w:val="18"/>
          <w:szCs w:val="18"/>
        </w:rPr>
        <w:t xml:space="preserve"> </w:t>
      </w:r>
      <w:proofErr w:type="gramStart"/>
      <w:r w:rsidRPr="002E026F">
        <w:rPr>
          <w:sz w:val="18"/>
          <w:szCs w:val="18"/>
        </w:rPr>
        <w:t>Executive function and motor planning.</w:t>
      </w:r>
      <w:proofErr w:type="gramEnd"/>
      <w:r w:rsidRPr="002E026F">
        <w:rPr>
          <w:sz w:val="18"/>
          <w:szCs w:val="18"/>
        </w:rPr>
        <w:t xml:space="preserve"> </w:t>
      </w:r>
      <w:proofErr w:type="gramStart"/>
      <w:r w:rsidRPr="002E026F">
        <w:rPr>
          <w:bCs/>
          <w:iCs/>
          <w:sz w:val="18"/>
          <w:szCs w:val="18"/>
        </w:rPr>
        <w:t xml:space="preserve">In </w:t>
      </w:r>
      <w:r w:rsidRPr="002E026F">
        <w:rPr>
          <w:bCs/>
          <w:sz w:val="18"/>
          <w:szCs w:val="18"/>
        </w:rPr>
        <w:t>Farran, E.K. and Karmiloff-Smith, A. (</w:t>
      </w:r>
      <w:proofErr w:type="spellStart"/>
      <w:r w:rsidRPr="002E026F">
        <w:rPr>
          <w:bCs/>
          <w:sz w:val="18"/>
          <w:szCs w:val="18"/>
        </w:rPr>
        <w:t>Eds</w:t>
      </w:r>
      <w:proofErr w:type="spellEnd"/>
      <w:r w:rsidRPr="002E026F">
        <w:rPr>
          <w:bCs/>
          <w:sz w:val="18"/>
          <w:szCs w:val="18"/>
        </w:rPr>
        <w:t>).</w:t>
      </w:r>
      <w:proofErr w:type="gramEnd"/>
      <w:r w:rsidRPr="002E026F">
        <w:rPr>
          <w:bCs/>
          <w:sz w:val="18"/>
          <w:szCs w:val="18"/>
        </w:rPr>
        <w:t xml:space="preserve"> </w:t>
      </w:r>
      <w:proofErr w:type="spellStart"/>
      <w:r w:rsidRPr="002E026F">
        <w:rPr>
          <w:sz w:val="18"/>
          <w:szCs w:val="18"/>
        </w:rPr>
        <w:t>Neurodevelopmental</w:t>
      </w:r>
      <w:proofErr w:type="spellEnd"/>
      <w:r w:rsidRPr="002E026F">
        <w:rPr>
          <w:sz w:val="18"/>
          <w:szCs w:val="18"/>
        </w:rPr>
        <w:t xml:space="preserve"> Disorders </w:t>
      </w:r>
      <w:proofErr w:type="gramStart"/>
      <w:r w:rsidRPr="002E026F">
        <w:rPr>
          <w:sz w:val="18"/>
          <w:szCs w:val="18"/>
        </w:rPr>
        <w:t>Across</w:t>
      </w:r>
      <w:proofErr w:type="gramEnd"/>
      <w:r w:rsidRPr="002E026F">
        <w:rPr>
          <w:sz w:val="18"/>
          <w:szCs w:val="18"/>
        </w:rPr>
        <w:t xml:space="preserve"> the Lifespan: A </w:t>
      </w:r>
      <w:proofErr w:type="spellStart"/>
      <w:r w:rsidRPr="002E026F">
        <w:rPr>
          <w:sz w:val="18"/>
          <w:szCs w:val="18"/>
        </w:rPr>
        <w:t>Neuroconstructivist</w:t>
      </w:r>
      <w:proofErr w:type="spellEnd"/>
      <w:r w:rsidRPr="002E026F">
        <w:rPr>
          <w:sz w:val="18"/>
          <w:szCs w:val="18"/>
        </w:rPr>
        <w:t xml:space="preserve"> Approach. </w:t>
      </w:r>
      <w:r>
        <w:rPr>
          <w:sz w:val="18"/>
          <w:szCs w:val="18"/>
        </w:rPr>
        <w:t xml:space="preserve">(pp. 165-186). </w:t>
      </w:r>
      <w:proofErr w:type="gramStart"/>
      <w:r w:rsidRPr="002E026F">
        <w:rPr>
          <w:i/>
          <w:sz w:val="18"/>
          <w:szCs w:val="18"/>
        </w:rPr>
        <w:t>Oxford University Press</w:t>
      </w:r>
      <w:r>
        <w:rPr>
          <w:i/>
          <w:sz w:val="18"/>
          <w:szCs w:val="18"/>
        </w:rPr>
        <w:t>.</w:t>
      </w:r>
      <w:proofErr w:type="gramEnd"/>
    </w:p>
    <w:p w:rsidR="005D40C0" w:rsidRDefault="005D40C0" w:rsidP="005D40C0">
      <w:pPr>
        <w:ind w:left="142" w:hanging="142"/>
        <w:rPr>
          <w:i/>
          <w:sz w:val="18"/>
          <w:szCs w:val="18"/>
        </w:rPr>
      </w:pPr>
      <w:r w:rsidRPr="002E026F">
        <w:rPr>
          <w:bCs/>
          <w:iCs/>
          <w:sz w:val="18"/>
          <w:szCs w:val="18"/>
        </w:rPr>
        <w:t>Farran, E.K. &amp; Formby, S. (</w:t>
      </w:r>
      <w:r>
        <w:rPr>
          <w:bCs/>
          <w:iCs/>
          <w:sz w:val="18"/>
          <w:szCs w:val="18"/>
        </w:rPr>
        <w:t>2012).</w:t>
      </w:r>
      <w:r w:rsidRPr="002E026F">
        <w:rPr>
          <w:bCs/>
          <w:iCs/>
          <w:sz w:val="18"/>
          <w:szCs w:val="18"/>
        </w:rPr>
        <w:t xml:space="preserve"> </w:t>
      </w:r>
      <w:proofErr w:type="gramStart"/>
      <w:r w:rsidRPr="002E026F">
        <w:rPr>
          <w:sz w:val="18"/>
          <w:szCs w:val="18"/>
        </w:rPr>
        <w:t xml:space="preserve">Visual Perception and </w:t>
      </w:r>
      <w:proofErr w:type="spellStart"/>
      <w:r w:rsidRPr="002E026F">
        <w:rPr>
          <w:sz w:val="18"/>
          <w:szCs w:val="18"/>
        </w:rPr>
        <w:t>Visuospatial</w:t>
      </w:r>
      <w:proofErr w:type="spellEnd"/>
      <w:r w:rsidRPr="002E026F">
        <w:rPr>
          <w:sz w:val="18"/>
          <w:szCs w:val="18"/>
        </w:rPr>
        <w:t xml:space="preserve"> Cognition</w:t>
      </w:r>
      <w:r w:rsidRPr="002E026F">
        <w:rPr>
          <w:bCs/>
          <w:iCs/>
          <w:sz w:val="18"/>
          <w:szCs w:val="18"/>
        </w:rPr>
        <w:t>.</w:t>
      </w:r>
      <w:proofErr w:type="gramEnd"/>
      <w:r w:rsidRPr="002E026F">
        <w:rPr>
          <w:bCs/>
          <w:iCs/>
          <w:sz w:val="18"/>
          <w:szCs w:val="18"/>
        </w:rPr>
        <w:t xml:space="preserve"> </w:t>
      </w:r>
      <w:proofErr w:type="gramStart"/>
      <w:r w:rsidRPr="002E026F">
        <w:rPr>
          <w:bCs/>
          <w:iCs/>
          <w:sz w:val="18"/>
          <w:szCs w:val="18"/>
        </w:rPr>
        <w:t xml:space="preserve">In </w:t>
      </w:r>
      <w:r w:rsidRPr="002E026F">
        <w:rPr>
          <w:bCs/>
          <w:sz w:val="18"/>
          <w:szCs w:val="18"/>
        </w:rPr>
        <w:t>Farran, E.K. and Karmiloff-Smith, A. (</w:t>
      </w:r>
      <w:proofErr w:type="spellStart"/>
      <w:r w:rsidRPr="002E026F">
        <w:rPr>
          <w:bCs/>
          <w:sz w:val="18"/>
          <w:szCs w:val="18"/>
        </w:rPr>
        <w:t>Eds</w:t>
      </w:r>
      <w:proofErr w:type="spellEnd"/>
      <w:r w:rsidRPr="002E026F">
        <w:rPr>
          <w:bCs/>
          <w:sz w:val="18"/>
          <w:szCs w:val="18"/>
        </w:rPr>
        <w:t>).</w:t>
      </w:r>
      <w:proofErr w:type="gramEnd"/>
      <w:r w:rsidRPr="002E026F">
        <w:rPr>
          <w:bCs/>
          <w:sz w:val="18"/>
          <w:szCs w:val="18"/>
        </w:rPr>
        <w:t xml:space="preserve"> </w:t>
      </w:r>
      <w:proofErr w:type="spellStart"/>
      <w:r w:rsidRPr="002E026F">
        <w:rPr>
          <w:sz w:val="18"/>
          <w:szCs w:val="18"/>
        </w:rPr>
        <w:t>Neurodevelopmental</w:t>
      </w:r>
      <w:proofErr w:type="spellEnd"/>
      <w:r w:rsidRPr="002E026F">
        <w:rPr>
          <w:sz w:val="18"/>
          <w:szCs w:val="18"/>
        </w:rPr>
        <w:t xml:space="preserve"> Disorders </w:t>
      </w:r>
      <w:proofErr w:type="gramStart"/>
      <w:r w:rsidRPr="002E026F">
        <w:rPr>
          <w:sz w:val="18"/>
          <w:szCs w:val="18"/>
        </w:rPr>
        <w:t>Across</w:t>
      </w:r>
      <w:proofErr w:type="gramEnd"/>
      <w:r w:rsidRPr="002E026F">
        <w:rPr>
          <w:sz w:val="18"/>
          <w:szCs w:val="18"/>
        </w:rPr>
        <w:t xml:space="preserve"> the Lifespan: A </w:t>
      </w:r>
      <w:proofErr w:type="spellStart"/>
      <w:r w:rsidRPr="002E026F">
        <w:rPr>
          <w:sz w:val="18"/>
          <w:szCs w:val="18"/>
        </w:rPr>
        <w:t>Neuroconstructivist</w:t>
      </w:r>
      <w:proofErr w:type="spellEnd"/>
      <w:r w:rsidRPr="002E026F">
        <w:rPr>
          <w:sz w:val="18"/>
          <w:szCs w:val="18"/>
        </w:rPr>
        <w:t xml:space="preserve"> Approach. </w:t>
      </w:r>
      <w:r>
        <w:rPr>
          <w:sz w:val="18"/>
          <w:szCs w:val="18"/>
        </w:rPr>
        <w:t xml:space="preserve">(pp. 225-246). </w:t>
      </w:r>
      <w:proofErr w:type="gramStart"/>
      <w:r w:rsidRPr="002E026F">
        <w:rPr>
          <w:i/>
          <w:sz w:val="18"/>
          <w:szCs w:val="18"/>
        </w:rPr>
        <w:t>Oxford University Press</w:t>
      </w:r>
      <w:r>
        <w:rPr>
          <w:i/>
          <w:sz w:val="18"/>
          <w:szCs w:val="18"/>
        </w:rPr>
        <w:t>.</w:t>
      </w:r>
      <w:proofErr w:type="gramEnd"/>
    </w:p>
    <w:p w:rsidR="00BC2F33" w:rsidRPr="009D75C8" w:rsidRDefault="00BC2F33" w:rsidP="00A35623">
      <w:pPr>
        <w:ind w:left="180" w:hanging="180"/>
        <w:rPr>
          <w:sz w:val="18"/>
          <w:szCs w:val="18"/>
        </w:rPr>
      </w:pPr>
    </w:p>
    <w:p w:rsidR="00BC2F33" w:rsidRPr="002E026F" w:rsidRDefault="00BC2F33" w:rsidP="00EA3958">
      <w:pPr>
        <w:ind w:left="142" w:hanging="142"/>
        <w:rPr>
          <w:b/>
          <w:bCs/>
          <w:iCs/>
          <w:sz w:val="18"/>
          <w:szCs w:val="18"/>
        </w:rPr>
      </w:pPr>
      <w:r w:rsidRPr="002E026F">
        <w:rPr>
          <w:b/>
          <w:bCs/>
          <w:iCs/>
          <w:sz w:val="18"/>
          <w:szCs w:val="18"/>
        </w:rPr>
        <w:t>Books</w:t>
      </w:r>
    </w:p>
    <w:p w:rsidR="00BC2F33" w:rsidRPr="002E026F" w:rsidRDefault="00BC2F33" w:rsidP="00EA3958">
      <w:pPr>
        <w:ind w:left="142" w:hanging="142"/>
        <w:rPr>
          <w:sz w:val="18"/>
          <w:szCs w:val="18"/>
        </w:rPr>
      </w:pPr>
      <w:proofErr w:type="gramStart"/>
      <w:r w:rsidRPr="002E026F">
        <w:rPr>
          <w:bCs/>
          <w:sz w:val="18"/>
          <w:szCs w:val="18"/>
        </w:rPr>
        <w:t>Farran, E.K. and Karmiloff-Smith, A. (</w:t>
      </w:r>
      <w:proofErr w:type="spellStart"/>
      <w:r w:rsidRPr="002E026F">
        <w:rPr>
          <w:bCs/>
          <w:sz w:val="18"/>
          <w:szCs w:val="18"/>
        </w:rPr>
        <w:t>Eds</w:t>
      </w:r>
      <w:proofErr w:type="spellEnd"/>
      <w:r w:rsidRPr="002E026F">
        <w:rPr>
          <w:bCs/>
          <w:sz w:val="18"/>
          <w:szCs w:val="18"/>
        </w:rPr>
        <w:t>)</w:t>
      </w:r>
      <w:r>
        <w:rPr>
          <w:bCs/>
          <w:sz w:val="18"/>
          <w:szCs w:val="18"/>
        </w:rPr>
        <w:t xml:space="preserve"> (2012)</w:t>
      </w:r>
      <w:r w:rsidRPr="002E026F">
        <w:rPr>
          <w:bCs/>
          <w:sz w:val="18"/>
          <w:szCs w:val="18"/>
        </w:rPr>
        <w:t>.</w:t>
      </w:r>
      <w:proofErr w:type="gramEnd"/>
      <w:r w:rsidRPr="002E026F">
        <w:rPr>
          <w:bCs/>
          <w:sz w:val="18"/>
          <w:szCs w:val="18"/>
        </w:rPr>
        <w:t xml:space="preserve"> </w:t>
      </w:r>
      <w:r w:rsidRPr="002E026F">
        <w:rPr>
          <w:sz w:val="18"/>
          <w:szCs w:val="18"/>
        </w:rPr>
        <w:t xml:space="preserve">Neurodevelopmental Disorders </w:t>
      </w:r>
      <w:proofErr w:type="gramStart"/>
      <w:r w:rsidRPr="002E026F">
        <w:rPr>
          <w:sz w:val="18"/>
          <w:szCs w:val="18"/>
        </w:rPr>
        <w:t>Across</w:t>
      </w:r>
      <w:proofErr w:type="gramEnd"/>
      <w:r w:rsidRPr="002E026F">
        <w:rPr>
          <w:sz w:val="18"/>
          <w:szCs w:val="18"/>
        </w:rPr>
        <w:t xml:space="preserve"> the Lifespan: A </w:t>
      </w:r>
      <w:proofErr w:type="spellStart"/>
      <w:r w:rsidRPr="002E026F">
        <w:rPr>
          <w:sz w:val="18"/>
          <w:szCs w:val="18"/>
        </w:rPr>
        <w:t>Neuroconstructivist</w:t>
      </w:r>
      <w:proofErr w:type="spellEnd"/>
      <w:r w:rsidRPr="002E026F">
        <w:rPr>
          <w:sz w:val="18"/>
          <w:szCs w:val="18"/>
        </w:rPr>
        <w:t xml:space="preserve"> Approach. </w:t>
      </w:r>
      <w:proofErr w:type="gramStart"/>
      <w:r w:rsidRPr="002E026F">
        <w:rPr>
          <w:i/>
          <w:sz w:val="18"/>
          <w:szCs w:val="18"/>
        </w:rPr>
        <w:t>Oxford University Press</w:t>
      </w:r>
      <w:r>
        <w:rPr>
          <w:i/>
          <w:sz w:val="18"/>
          <w:szCs w:val="18"/>
        </w:rPr>
        <w:t>.</w:t>
      </w:r>
      <w:proofErr w:type="gramEnd"/>
    </w:p>
    <w:p w:rsidR="005D40C0" w:rsidRDefault="005D40C0" w:rsidP="005D40C0">
      <w:pPr>
        <w:pStyle w:val="Heading2"/>
        <w:rPr>
          <w:bCs/>
          <w:sz w:val="18"/>
          <w:szCs w:val="18"/>
        </w:rPr>
      </w:pPr>
    </w:p>
    <w:p w:rsidR="005D40C0" w:rsidRPr="004B2B2B" w:rsidRDefault="005D40C0" w:rsidP="005D40C0">
      <w:pPr>
        <w:pStyle w:val="Heading2"/>
        <w:rPr>
          <w:bCs/>
          <w:sz w:val="18"/>
          <w:szCs w:val="18"/>
        </w:rPr>
      </w:pPr>
      <w:r w:rsidRPr="004B2B2B">
        <w:rPr>
          <w:bCs/>
          <w:sz w:val="18"/>
          <w:szCs w:val="18"/>
        </w:rPr>
        <w:t>CONFERENCE CONTRIBUTIONS</w:t>
      </w:r>
    </w:p>
    <w:p w:rsidR="005D40C0" w:rsidRDefault="005D40C0" w:rsidP="005D40C0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Recent conference presentations include:</w:t>
      </w:r>
    </w:p>
    <w:p w:rsidR="00B5136A" w:rsidRPr="00B5136A" w:rsidRDefault="00B5136A" w:rsidP="005D40C0">
      <w:pPr>
        <w:rPr>
          <w:rStyle w:val="Strong"/>
          <w:b w:val="0"/>
          <w:i/>
          <w:color w:val="000000"/>
          <w:sz w:val="18"/>
          <w:szCs w:val="18"/>
        </w:rPr>
      </w:pPr>
      <w:proofErr w:type="gramStart"/>
      <w:r w:rsidRPr="00B5136A">
        <w:rPr>
          <w:sz w:val="18"/>
          <w:szCs w:val="18"/>
        </w:rPr>
        <w:t xml:space="preserve">Farran, E.K. Purser, H.R.M., Courbois, Y., </w:t>
      </w:r>
      <w:proofErr w:type="spellStart"/>
      <w:r w:rsidRPr="00B5136A">
        <w:rPr>
          <w:sz w:val="18"/>
          <w:szCs w:val="18"/>
        </w:rPr>
        <w:t>Ballé</w:t>
      </w:r>
      <w:proofErr w:type="spellEnd"/>
      <w:r w:rsidRPr="00B5136A">
        <w:rPr>
          <w:sz w:val="18"/>
          <w:szCs w:val="18"/>
        </w:rPr>
        <w:t>, M. Sockeel, P., Mellier, D, Blades, M. (2014).</w:t>
      </w:r>
      <w:proofErr w:type="gramEnd"/>
      <w:r w:rsidRPr="00B5136A">
        <w:rPr>
          <w:sz w:val="18"/>
          <w:szCs w:val="18"/>
        </w:rPr>
        <w:t xml:space="preserve"> </w:t>
      </w:r>
      <w:r w:rsidRPr="00B5136A">
        <w:rPr>
          <w:bCs/>
          <w:sz w:val="18"/>
          <w:szCs w:val="18"/>
          <w:lang w:val="en-US"/>
        </w:rPr>
        <w:t xml:space="preserve">Spatial navigation: the development of </w:t>
      </w:r>
      <w:proofErr w:type="spellStart"/>
      <w:r w:rsidRPr="00B5136A">
        <w:rPr>
          <w:bCs/>
          <w:sz w:val="18"/>
          <w:szCs w:val="18"/>
          <w:lang w:val="en-US"/>
        </w:rPr>
        <w:t>configural</w:t>
      </w:r>
      <w:proofErr w:type="spellEnd"/>
      <w:r w:rsidRPr="00B5136A">
        <w:rPr>
          <w:bCs/>
          <w:sz w:val="18"/>
          <w:szCs w:val="18"/>
          <w:lang w:val="en-US"/>
        </w:rPr>
        <w:t xml:space="preserve"> knowledge in typical and atypical populations.  </w:t>
      </w:r>
      <w:r w:rsidRPr="00B5136A">
        <w:rPr>
          <w:rStyle w:val="Strong"/>
          <w:b w:val="0"/>
          <w:i/>
          <w:color w:val="000000"/>
          <w:sz w:val="18"/>
          <w:szCs w:val="18"/>
        </w:rPr>
        <w:t>European Conference on Psychological Theory and Research on Intellectual and Developmental Disabilities, Linkoping, Sweden, June 2014.</w:t>
      </w:r>
    </w:p>
    <w:p w:rsidR="005D40C0" w:rsidRPr="00B5136A" w:rsidRDefault="005D40C0" w:rsidP="005D40C0">
      <w:pPr>
        <w:rPr>
          <w:bCs/>
          <w:i/>
          <w:sz w:val="18"/>
          <w:szCs w:val="18"/>
        </w:rPr>
      </w:pPr>
      <w:proofErr w:type="gramStart"/>
      <w:r w:rsidRPr="00B5136A">
        <w:rPr>
          <w:bCs/>
          <w:sz w:val="18"/>
          <w:szCs w:val="18"/>
        </w:rPr>
        <w:t xml:space="preserve">Farran, E.K., Purser, H., Courbois, Y., </w:t>
      </w:r>
      <w:proofErr w:type="spellStart"/>
      <w:r w:rsidRPr="00B5136A">
        <w:rPr>
          <w:bCs/>
          <w:sz w:val="18"/>
          <w:szCs w:val="18"/>
        </w:rPr>
        <w:t>Lemahieu</w:t>
      </w:r>
      <w:proofErr w:type="spellEnd"/>
      <w:r w:rsidRPr="00B5136A">
        <w:rPr>
          <w:bCs/>
          <w:sz w:val="18"/>
          <w:szCs w:val="18"/>
        </w:rPr>
        <w:t>, A., Sockeel, P., Mellier, D., Blades, M. (2013).</w:t>
      </w:r>
      <w:proofErr w:type="gramEnd"/>
      <w:r w:rsidRPr="00B5136A">
        <w:rPr>
          <w:bCs/>
          <w:sz w:val="18"/>
          <w:szCs w:val="18"/>
        </w:rPr>
        <w:t xml:space="preserve"> </w:t>
      </w:r>
      <w:proofErr w:type="gramStart"/>
      <w:r w:rsidRPr="00B5136A">
        <w:rPr>
          <w:bCs/>
          <w:sz w:val="18"/>
          <w:szCs w:val="18"/>
        </w:rPr>
        <w:t>Landmarks and Route Learning; Which Landmarks do typical and atypical groups use when learning a route?</w:t>
      </w:r>
      <w:proofErr w:type="gramEnd"/>
      <w:r w:rsidRPr="00B5136A">
        <w:rPr>
          <w:bCs/>
          <w:sz w:val="18"/>
          <w:szCs w:val="18"/>
        </w:rPr>
        <w:t xml:space="preserve"> </w:t>
      </w:r>
      <w:r w:rsidRPr="00B5136A">
        <w:rPr>
          <w:bCs/>
          <w:i/>
          <w:sz w:val="18"/>
          <w:szCs w:val="18"/>
        </w:rPr>
        <w:t>Society for Research in Child Development Conference, Seattle, April, 2013</w:t>
      </w:r>
    </w:p>
    <w:p w:rsidR="005D40C0" w:rsidRPr="00526872" w:rsidRDefault="005D40C0" w:rsidP="005D40C0">
      <w:pPr>
        <w:rPr>
          <w:bCs/>
          <w:i/>
          <w:sz w:val="18"/>
          <w:szCs w:val="18"/>
        </w:rPr>
      </w:pPr>
      <w:r w:rsidRPr="00526872">
        <w:rPr>
          <w:bCs/>
          <w:sz w:val="18"/>
          <w:szCs w:val="18"/>
        </w:rPr>
        <w:t>Symposium organiser</w:t>
      </w:r>
      <w:r>
        <w:rPr>
          <w:bCs/>
          <w:sz w:val="18"/>
          <w:szCs w:val="18"/>
        </w:rPr>
        <w:t xml:space="preserve"> and chair</w:t>
      </w:r>
      <w:r w:rsidRPr="00526872">
        <w:rPr>
          <w:bCs/>
          <w:sz w:val="18"/>
          <w:szCs w:val="18"/>
        </w:rPr>
        <w:t xml:space="preserve">: </w:t>
      </w:r>
      <w:r w:rsidRPr="00526872">
        <w:rPr>
          <w:color w:val="000000"/>
          <w:sz w:val="18"/>
          <w:szCs w:val="18"/>
        </w:rPr>
        <w:t xml:space="preserve">Domain-General influences on Domain-specific processes in typical and atypical development. </w:t>
      </w:r>
      <w:r w:rsidRPr="00526872">
        <w:rPr>
          <w:bCs/>
          <w:i/>
          <w:sz w:val="18"/>
          <w:szCs w:val="18"/>
        </w:rPr>
        <w:t>British Psychological Society Developmental Section Annual Conference, Newcastle, September, 2011.</w:t>
      </w:r>
    </w:p>
    <w:p w:rsidR="005D40C0" w:rsidRPr="00526872" w:rsidRDefault="005D40C0" w:rsidP="005D40C0">
      <w:pPr>
        <w:rPr>
          <w:bCs/>
          <w:i/>
          <w:sz w:val="18"/>
          <w:szCs w:val="18"/>
        </w:rPr>
      </w:pPr>
      <w:proofErr w:type="gramStart"/>
      <w:r w:rsidRPr="00526872">
        <w:rPr>
          <w:bCs/>
          <w:sz w:val="18"/>
          <w:szCs w:val="18"/>
        </w:rPr>
        <w:t>Farran, E.K., Purser, H., Courbois, Y., Blades, M., Sockeel, P. (2011).</w:t>
      </w:r>
      <w:proofErr w:type="gramEnd"/>
      <w:r w:rsidRPr="00526872">
        <w:rPr>
          <w:bCs/>
          <w:sz w:val="18"/>
          <w:szCs w:val="18"/>
        </w:rPr>
        <w:t xml:space="preserve"> Comparing the development of route-learning ability across Williams syndrome, </w:t>
      </w:r>
      <w:proofErr w:type="gramStart"/>
      <w:r w:rsidRPr="00526872">
        <w:rPr>
          <w:bCs/>
          <w:sz w:val="18"/>
          <w:szCs w:val="18"/>
        </w:rPr>
        <w:t>Down</w:t>
      </w:r>
      <w:proofErr w:type="gramEnd"/>
      <w:r w:rsidRPr="00526872">
        <w:rPr>
          <w:bCs/>
          <w:sz w:val="18"/>
          <w:szCs w:val="18"/>
        </w:rPr>
        <w:t xml:space="preserve"> syndrome and Typical Development; the role of executive function. </w:t>
      </w:r>
      <w:r w:rsidRPr="00526872">
        <w:rPr>
          <w:bCs/>
          <w:i/>
          <w:sz w:val="18"/>
          <w:szCs w:val="18"/>
        </w:rPr>
        <w:t>British Psychological Society Developmental Section Annual Conference, Newcastle, September, 2011.</w:t>
      </w:r>
    </w:p>
    <w:p w:rsidR="005D40C0" w:rsidRPr="004B2B2B" w:rsidRDefault="005D40C0" w:rsidP="005D40C0">
      <w:pPr>
        <w:rPr>
          <w:b/>
          <w:bCs/>
          <w:sz w:val="18"/>
          <w:szCs w:val="18"/>
        </w:rPr>
      </w:pPr>
      <w:r w:rsidRPr="00526872">
        <w:rPr>
          <w:b/>
          <w:bCs/>
          <w:i/>
          <w:sz w:val="18"/>
          <w:szCs w:val="18"/>
        </w:rPr>
        <w:br/>
      </w:r>
      <w:r w:rsidRPr="004B2B2B">
        <w:rPr>
          <w:b/>
          <w:bCs/>
          <w:sz w:val="18"/>
          <w:szCs w:val="18"/>
        </w:rPr>
        <w:t>Recent</w:t>
      </w:r>
      <w:r>
        <w:rPr>
          <w:b/>
          <w:bCs/>
          <w:sz w:val="18"/>
          <w:szCs w:val="18"/>
        </w:rPr>
        <w:t xml:space="preserve"> invited</w:t>
      </w:r>
      <w:r w:rsidRPr="004B2B2B">
        <w:rPr>
          <w:b/>
          <w:bCs/>
          <w:sz w:val="18"/>
          <w:szCs w:val="18"/>
        </w:rPr>
        <w:t xml:space="preserve"> presentations include:</w:t>
      </w:r>
    </w:p>
    <w:p w:rsidR="00C811C9" w:rsidRPr="00C811C9" w:rsidRDefault="00C811C9" w:rsidP="005D40C0">
      <w:pPr>
        <w:pStyle w:val="normal0"/>
        <w:rPr>
          <w:rFonts w:ascii="Times New Roman" w:hAnsi="Times New Roman" w:cs="Times New Roman"/>
          <w:bCs/>
          <w:sz w:val="18"/>
          <w:szCs w:val="18"/>
          <w:lang w:val="en-GB"/>
        </w:rPr>
      </w:pPr>
      <w:r w:rsidRPr="00C811C9">
        <w:rPr>
          <w:rFonts w:ascii="Times New Roman" w:hAnsi="Times New Roman" w:cs="Times New Roman"/>
          <w:bCs/>
          <w:sz w:val="18"/>
          <w:szCs w:val="18"/>
          <w:lang w:val="en-GB"/>
        </w:rPr>
        <w:t xml:space="preserve">Farran, E.K. (2014). </w:t>
      </w:r>
      <w:proofErr w:type="gramStart"/>
      <w:r w:rsidRPr="00C811C9">
        <w:rPr>
          <w:rFonts w:ascii="Times New Roman" w:hAnsi="Times New Roman" w:cs="Times New Roman"/>
          <w:bCs/>
          <w:sz w:val="18"/>
          <w:szCs w:val="18"/>
          <w:lang w:val="en-GB"/>
        </w:rPr>
        <w:t>The relationship between the development of spatial cognition and STEM subjects</w:t>
      </w:r>
      <w:r>
        <w:rPr>
          <w:rFonts w:ascii="Times New Roman" w:hAnsi="Times New Roman" w:cs="Times New Roman"/>
          <w:bCs/>
          <w:sz w:val="18"/>
          <w:szCs w:val="18"/>
          <w:lang w:val="en-GB"/>
        </w:rPr>
        <w:t>.</w:t>
      </w:r>
      <w:proofErr w:type="gramEnd"/>
      <w:r w:rsidRPr="00C811C9">
        <w:rPr>
          <w:rFonts w:ascii="Times New Roman" w:hAnsi="Times New Roman" w:cs="Times New Roman"/>
          <w:bCs/>
          <w:sz w:val="18"/>
          <w:szCs w:val="18"/>
          <w:lang w:val="en-GB"/>
        </w:rPr>
        <w:t xml:space="preserve"> </w:t>
      </w:r>
      <w:proofErr w:type="gramStart"/>
      <w:r w:rsidRPr="00C811C9">
        <w:rPr>
          <w:rFonts w:ascii="Times New Roman" w:hAnsi="Times New Roman" w:cs="Times New Roman"/>
          <w:bCs/>
          <w:i/>
          <w:sz w:val="18"/>
          <w:szCs w:val="18"/>
          <w:lang w:val="en-GB"/>
        </w:rPr>
        <w:t>Invited speaker.</w:t>
      </w:r>
      <w:proofErr w:type="gramEnd"/>
      <w:r w:rsidRPr="00C811C9">
        <w:rPr>
          <w:rFonts w:ascii="Times New Roman" w:hAnsi="Times New Roman" w:cs="Times New Roman"/>
          <w:bCs/>
          <w:i/>
          <w:sz w:val="18"/>
          <w:szCs w:val="18"/>
          <w:lang w:val="en-GB"/>
        </w:rPr>
        <w:t xml:space="preserve"> Centre for Educational Neuroscience seminar series, June 2014</w:t>
      </w:r>
      <w:r w:rsidRPr="00C811C9">
        <w:rPr>
          <w:rFonts w:ascii="Times New Roman" w:hAnsi="Times New Roman" w:cs="Times New Roman"/>
          <w:bCs/>
          <w:sz w:val="18"/>
          <w:szCs w:val="18"/>
          <w:lang w:val="en-GB"/>
        </w:rPr>
        <w:t xml:space="preserve">. </w:t>
      </w:r>
    </w:p>
    <w:p w:rsidR="00B5136A" w:rsidRDefault="00B5136A" w:rsidP="005D40C0">
      <w:pPr>
        <w:pStyle w:val="normal0"/>
        <w:rPr>
          <w:rFonts w:ascii="Times New Roman" w:hAnsi="Times New Roman" w:cs="Times New Roman"/>
          <w:bCs/>
          <w:i/>
          <w:sz w:val="18"/>
          <w:szCs w:val="18"/>
          <w:lang w:val="en-GB"/>
        </w:rPr>
      </w:pPr>
      <w:r>
        <w:rPr>
          <w:rFonts w:ascii="Times New Roman" w:hAnsi="Times New Roman" w:cs="Times New Roman"/>
          <w:bCs/>
          <w:sz w:val="18"/>
          <w:szCs w:val="18"/>
          <w:lang w:val="en-GB"/>
        </w:rPr>
        <w:t>Farran, E.K. (2014</w:t>
      </w:r>
      <w:r w:rsidRPr="00843F4E">
        <w:rPr>
          <w:rFonts w:ascii="Times New Roman" w:hAnsi="Times New Roman" w:cs="Times New Roman"/>
          <w:bCs/>
          <w:sz w:val="18"/>
          <w:szCs w:val="18"/>
          <w:lang w:val="en-GB"/>
        </w:rPr>
        <w:t xml:space="preserve">). </w:t>
      </w:r>
      <w:r w:rsidRPr="00B5136A">
        <w:rPr>
          <w:rFonts w:ascii="Times New Roman" w:hAnsi="Times New Roman" w:cs="Times New Roman"/>
          <w:bCs/>
          <w:sz w:val="18"/>
          <w:szCs w:val="18"/>
          <w:lang w:val="en-GB"/>
        </w:rPr>
        <w:t>The development of large-scale spatial knowledge; what can we learn about navigation strategies by using virtual environments and eye-tracking?</w:t>
      </w:r>
      <w:r>
        <w:rPr>
          <w:rFonts w:ascii="Times New Roman" w:hAnsi="Times New Roman" w:cs="Times New Roman"/>
          <w:bCs/>
          <w:sz w:val="18"/>
          <w:szCs w:val="18"/>
          <w:lang w:val="en-GB"/>
        </w:rPr>
        <w:t xml:space="preserve"> </w:t>
      </w:r>
      <w:r w:rsidRPr="00843F4E">
        <w:rPr>
          <w:rFonts w:ascii="Times New Roman" w:hAnsi="Times New Roman" w:cs="Times New Roman"/>
          <w:bCs/>
          <w:i/>
          <w:sz w:val="18"/>
          <w:szCs w:val="18"/>
          <w:lang w:val="en-GB"/>
        </w:rPr>
        <w:t xml:space="preserve">Invited speaker, Developmental </w:t>
      </w:r>
      <w:proofErr w:type="spellStart"/>
      <w:r w:rsidRPr="00843F4E">
        <w:rPr>
          <w:rFonts w:ascii="Times New Roman" w:hAnsi="Times New Roman" w:cs="Times New Roman"/>
          <w:bCs/>
          <w:i/>
          <w:sz w:val="18"/>
          <w:szCs w:val="18"/>
          <w:lang w:val="en-GB"/>
        </w:rPr>
        <w:t>Neurocognition</w:t>
      </w:r>
      <w:proofErr w:type="spellEnd"/>
      <w:r w:rsidRPr="00843F4E">
        <w:rPr>
          <w:rFonts w:ascii="Times New Roman" w:hAnsi="Times New Roman" w:cs="Times New Roman"/>
          <w:bCs/>
          <w:i/>
          <w:sz w:val="18"/>
          <w:szCs w:val="18"/>
          <w:lang w:val="en-GB"/>
        </w:rPr>
        <w:t xml:space="preserve"> Lab seminar series, </w:t>
      </w:r>
      <w:proofErr w:type="spellStart"/>
      <w:r w:rsidRPr="00843F4E">
        <w:rPr>
          <w:rFonts w:ascii="Times New Roman" w:hAnsi="Times New Roman" w:cs="Times New Roman"/>
          <w:bCs/>
          <w:i/>
          <w:sz w:val="18"/>
          <w:szCs w:val="18"/>
          <w:lang w:val="en-GB"/>
        </w:rPr>
        <w:t>Birkbeck</w:t>
      </w:r>
      <w:proofErr w:type="spellEnd"/>
      <w:r w:rsidRPr="00843F4E">
        <w:rPr>
          <w:rFonts w:ascii="Times New Roman" w:hAnsi="Times New Roman" w:cs="Times New Roman"/>
          <w:bCs/>
          <w:i/>
          <w:sz w:val="18"/>
          <w:szCs w:val="18"/>
          <w:lang w:val="en-GB"/>
        </w:rPr>
        <w:t xml:space="preserve">, </w:t>
      </w:r>
      <w:proofErr w:type="gramStart"/>
      <w:r>
        <w:rPr>
          <w:rFonts w:ascii="Times New Roman" w:hAnsi="Times New Roman" w:cs="Times New Roman"/>
          <w:bCs/>
          <w:i/>
          <w:sz w:val="18"/>
          <w:szCs w:val="18"/>
          <w:lang w:val="en-GB"/>
        </w:rPr>
        <w:t>march</w:t>
      </w:r>
      <w:proofErr w:type="gramEnd"/>
      <w:r>
        <w:rPr>
          <w:rFonts w:ascii="Times New Roman" w:hAnsi="Times New Roman" w:cs="Times New Roman"/>
          <w:bCs/>
          <w:i/>
          <w:sz w:val="18"/>
          <w:szCs w:val="18"/>
          <w:lang w:val="en-GB"/>
        </w:rPr>
        <w:t xml:space="preserve"> 2014.</w:t>
      </w:r>
    </w:p>
    <w:p w:rsidR="006608AA" w:rsidRPr="006608AA" w:rsidRDefault="006608AA" w:rsidP="005D40C0">
      <w:pPr>
        <w:pStyle w:val="normal0"/>
        <w:rPr>
          <w:rFonts w:ascii="Times New Roman" w:hAnsi="Times New Roman" w:cs="Times New Roman"/>
          <w:bCs/>
          <w:sz w:val="18"/>
          <w:szCs w:val="18"/>
          <w:lang w:val="en-GB"/>
        </w:rPr>
      </w:pPr>
      <w:r>
        <w:rPr>
          <w:rFonts w:ascii="Times New Roman" w:hAnsi="Times New Roman" w:cs="Times New Roman"/>
          <w:bCs/>
          <w:sz w:val="18"/>
          <w:szCs w:val="18"/>
          <w:lang w:val="en-GB"/>
        </w:rPr>
        <w:t xml:space="preserve">Farran, E.K. (2013). </w:t>
      </w:r>
      <w:proofErr w:type="gramStart"/>
      <w:r>
        <w:rPr>
          <w:rFonts w:ascii="Times New Roman" w:hAnsi="Times New Roman" w:cs="Times New Roman"/>
          <w:bCs/>
          <w:sz w:val="18"/>
          <w:szCs w:val="18"/>
          <w:lang w:val="en-GB"/>
        </w:rPr>
        <w:t>Independence and Problem solving.</w:t>
      </w:r>
      <w:proofErr w:type="gramEnd"/>
      <w:r>
        <w:rPr>
          <w:rFonts w:ascii="Times New Roman" w:hAnsi="Times New Roman" w:cs="Times New Roman"/>
          <w:bCs/>
          <w:sz w:val="18"/>
          <w:szCs w:val="18"/>
          <w:lang w:val="en-GB"/>
        </w:rPr>
        <w:t xml:space="preserve"> </w:t>
      </w:r>
      <w:proofErr w:type="gramStart"/>
      <w:r w:rsidRPr="00843F4E">
        <w:rPr>
          <w:rFonts w:ascii="Times New Roman" w:hAnsi="Times New Roman" w:cs="Times New Roman"/>
          <w:bCs/>
          <w:i/>
          <w:sz w:val="18"/>
          <w:szCs w:val="18"/>
          <w:lang w:val="en-GB"/>
        </w:rPr>
        <w:t>Invited speaker.</w:t>
      </w:r>
      <w:proofErr w:type="gramEnd"/>
      <w:r w:rsidRPr="00843F4E">
        <w:rPr>
          <w:rFonts w:ascii="Times New Roman" w:hAnsi="Times New Roman" w:cs="Times New Roman"/>
          <w:bCs/>
          <w:i/>
          <w:sz w:val="18"/>
          <w:szCs w:val="18"/>
          <w:lang w:val="en-GB"/>
        </w:rPr>
        <w:t xml:space="preserve"> </w:t>
      </w:r>
      <w:r>
        <w:rPr>
          <w:rFonts w:ascii="Times New Roman" w:hAnsi="Times New Roman" w:cs="Times New Roman"/>
          <w:bCs/>
          <w:i/>
          <w:sz w:val="18"/>
          <w:szCs w:val="18"/>
          <w:lang w:val="en-GB"/>
        </w:rPr>
        <w:t>National</w:t>
      </w:r>
      <w:r w:rsidRPr="00843F4E">
        <w:rPr>
          <w:rFonts w:ascii="Times New Roman" w:hAnsi="Times New Roman" w:cs="Times New Roman"/>
          <w:bCs/>
          <w:i/>
          <w:sz w:val="18"/>
          <w:szCs w:val="18"/>
          <w:lang w:val="en-GB"/>
        </w:rPr>
        <w:t xml:space="preserve"> Convention of the Williams Syndrome Foundation, UK, October, 201</w:t>
      </w:r>
      <w:r>
        <w:rPr>
          <w:rFonts w:ascii="Times New Roman" w:hAnsi="Times New Roman" w:cs="Times New Roman"/>
          <w:bCs/>
          <w:i/>
          <w:sz w:val="18"/>
          <w:szCs w:val="18"/>
          <w:lang w:val="en-GB"/>
        </w:rPr>
        <w:t>3</w:t>
      </w:r>
      <w:r w:rsidRPr="00843F4E">
        <w:rPr>
          <w:rFonts w:ascii="Times New Roman" w:hAnsi="Times New Roman" w:cs="Times New Roman"/>
          <w:bCs/>
          <w:i/>
          <w:sz w:val="18"/>
          <w:szCs w:val="18"/>
          <w:lang w:val="en-GB"/>
        </w:rPr>
        <w:t>.</w:t>
      </w:r>
    </w:p>
    <w:p w:rsidR="005D40C0" w:rsidRPr="00952534" w:rsidRDefault="005D40C0" w:rsidP="005D40C0">
      <w:pPr>
        <w:pStyle w:val="normal0"/>
        <w:rPr>
          <w:rFonts w:ascii="Times New Roman" w:hAnsi="Times New Roman" w:cs="Times New Roman"/>
          <w:bCs/>
          <w:sz w:val="18"/>
          <w:szCs w:val="18"/>
          <w:lang w:val="en-GB"/>
        </w:rPr>
      </w:pPr>
      <w:r w:rsidRPr="00952534">
        <w:rPr>
          <w:rFonts w:ascii="Times New Roman" w:hAnsi="Times New Roman" w:cs="Times New Roman"/>
          <w:bCs/>
          <w:sz w:val="18"/>
          <w:szCs w:val="18"/>
          <w:lang w:val="en-GB"/>
        </w:rPr>
        <w:t xml:space="preserve">Farran, E.K. (2013). Space: typical and atypical development. </w:t>
      </w:r>
      <w:proofErr w:type="gramStart"/>
      <w:r w:rsidRPr="00952534">
        <w:rPr>
          <w:rFonts w:ascii="Times New Roman" w:hAnsi="Times New Roman" w:cs="Times New Roman"/>
          <w:bCs/>
          <w:i/>
          <w:sz w:val="18"/>
          <w:szCs w:val="18"/>
          <w:lang w:val="en-GB"/>
        </w:rPr>
        <w:t>Invited speaker.</w:t>
      </w:r>
      <w:proofErr w:type="gramEnd"/>
      <w:r w:rsidRPr="00952534">
        <w:rPr>
          <w:rFonts w:ascii="Times New Roman" w:hAnsi="Times New Roman" w:cs="Times New Roman"/>
          <w:bCs/>
          <w:i/>
          <w:sz w:val="18"/>
          <w:szCs w:val="18"/>
          <w:lang w:val="en-GB"/>
        </w:rPr>
        <w:t xml:space="preserve"> Cerebra Centre Academic Conference, June 2013.</w:t>
      </w:r>
    </w:p>
    <w:p w:rsidR="005D40C0" w:rsidRPr="00843F4E" w:rsidRDefault="005D40C0" w:rsidP="005D40C0">
      <w:pPr>
        <w:pStyle w:val="normal0"/>
        <w:rPr>
          <w:rFonts w:ascii="Times New Roman" w:hAnsi="Times New Roman" w:cs="Times New Roman"/>
          <w:bCs/>
          <w:i/>
          <w:sz w:val="18"/>
          <w:szCs w:val="18"/>
          <w:lang w:val="en-GB"/>
        </w:rPr>
      </w:pPr>
      <w:r w:rsidRPr="00843F4E">
        <w:rPr>
          <w:rFonts w:ascii="Times New Roman" w:hAnsi="Times New Roman" w:cs="Times New Roman"/>
          <w:bCs/>
          <w:sz w:val="18"/>
          <w:szCs w:val="18"/>
          <w:lang w:val="en-GB"/>
        </w:rPr>
        <w:t xml:space="preserve">Farran, E.K. (2011). Visual &amp; spatial abilities in </w:t>
      </w:r>
      <w:proofErr w:type="gramStart"/>
      <w:r w:rsidRPr="00843F4E">
        <w:rPr>
          <w:rFonts w:ascii="Times New Roman" w:hAnsi="Times New Roman" w:cs="Times New Roman"/>
          <w:bCs/>
          <w:sz w:val="18"/>
          <w:szCs w:val="18"/>
          <w:lang w:val="en-GB"/>
        </w:rPr>
        <w:t>Williams</w:t>
      </w:r>
      <w:proofErr w:type="gramEnd"/>
      <w:r w:rsidRPr="00843F4E">
        <w:rPr>
          <w:rFonts w:ascii="Times New Roman" w:hAnsi="Times New Roman" w:cs="Times New Roman"/>
          <w:bCs/>
          <w:sz w:val="18"/>
          <w:szCs w:val="18"/>
          <w:lang w:val="en-GB"/>
        </w:rPr>
        <w:t xml:space="preserve"> syndrome. </w:t>
      </w:r>
      <w:proofErr w:type="gramStart"/>
      <w:r w:rsidRPr="00843F4E">
        <w:rPr>
          <w:rFonts w:ascii="Times New Roman" w:hAnsi="Times New Roman" w:cs="Times New Roman"/>
          <w:bCs/>
          <w:i/>
          <w:sz w:val="18"/>
          <w:szCs w:val="18"/>
          <w:lang w:val="en-GB"/>
        </w:rPr>
        <w:t>Invited speaker.</w:t>
      </w:r>
      <w:proofErr w:type="gramEnd"/>
      <w:r w:rsidRPr="00843F4E">
        <w:rPr>
          <w:rFonts w:ascii="Times New Roman" w:hAnsi="Times New Roman" w:cs="Times New Roman"/>
          <w:bCs/>
          <w:i/>
          <w:sz w:val="18"/>
          <w:szCs w:val="18"/>
          <w:lang w:val="en-GB"/>
        </w:rPr>
        <w:t xml:space="preserve"> Regional Convention of the Williams Syndrome Foundation, UK, October, 2011. </w:t>
      </w:r>
    </w:p>
    <w:p w:rsidR="005D40C0" w:rsidRPr="00843F4E" w:rsidRDefault="005D40C0" w:rsidP="005D40C0">
      <w:pPr>
        <w:pStyle w:val="normal0"/>
        <w:rPr>
          <w:rFonts w:ascii="Times New Roman" w:hAnsi="Times New Roman" w:cs="Times New Roman"/>
          <w:bCs/>
          <w:i/>
          <w:sz w:val="18"/>
          <w:szCs w:val="18"/>
          <w:lang w:val="en-GB"/>
        </w:rPr>
      </w:pPr>
      <w:r w:rsidRPr="00843F4E">
        <w:rPr>
          <w:rFonts w:ascii="Times New Roman" w:hAnsi="Times New Roman" w:cs="Times New Roman"/>
          <w:bCs/>
          <w:sz w:val="18"/>
          <w:szCs w:val="18"/>
          <w:lang w:val="en-GB"/>
        </w:rPr>
        <w:lastRenderedPageBreak/>
        <w:t xml:space="preserve">Farran, E.K. (2011). </w:t>
      </w:r>
      <w:proofErr w:type="gramStart"/>
      <w:r w:rsidRPr="00843F4E">
        <w:rPr>
          <w:rFonts w:ascii="Times New Roman" w:hAnsi="Times New Roman" w:cs="Times New Roman"/>
          <w:bCs/>
          <w:sz w:val="18"/>
          <w:szCs w:val="18"/>
          <w:lang w:val="en-GB"/>
        </w:rPr>
        <w:t>The development of route learning abilities in typical and atypical development.</w:t>
      </w:r>
      <w:proofErr w:type="gramEnd"/>
      <w:r w:rsidRPr="00843F4E">
        <w:rPr>
          <w:rFonts w:ascii="Times New Roman" w:hAnsi="Times New Roman" w:cs="Times New Roman"/>
          <w:bCs/>
          <w:i/>
          <w:sz w:val="18"/>
          <w:szCs w:val="18"/>
          <w:lang w:val="en-GB"/>
        </w:rPr>
        <w:t xml:space="preserve"> </w:t>
      </w:r>
      <w:proofErr w:type="gramStart"/>
      <w:r w:rsidRPr="00843F4E">
        <w:rPr>
          <w:rFonts w:ascii="Times New Roman" w:hAnsi="Times New Roman" w:cs="Times New Roman"/>
          <w:bCs/>
          <w:i/>
          <w:sz w:val="18"/>
          <w:szCs w:val="18"/>
          <w:lang w:val="en-GB"/>
        </w:rPr>
        <w:t>Invited speaker.</w:t>
      </w:r>
      <w:proofErr w:type="gramEnd"/>
      <w:r w:rsidRPr="00843F4E">
        <w:rPr>
          <w:rFonts w:ascii="Times New Roman" w:hAnsi="Times New Roman" w:cs="Times New Roman"/>
          <w:bCs/>
          <w:i/>
          <w:sz w:val="18"/>
          <w:szCs w:val="18"/>
          <w:lang w:val="en-GB"/>
        </w:rPr>
        <w:t xml:space="preserve"> </w:t>
      </w:r>
      <w:proofErr w:type="gramStart"/>
      <w:r w:rsidRPr="00843F4E">
        <w:rPr>
          <w:rFonts w:ascii="Times New Roman" w:hAnsi="Times New Roman" w:cs="Times New Roman"/>
          <w:bCs/>
          <w:i/>
          <w:sz w:val="18"/>
          <w:szCs w:val="18"/>
          <w:lang w:val="en-GB"/>
        </w:rPr>
        <w:t>CBCD External seminar series.</w:t>
      </w:r>
      <w:proofErr w:type="gramEnd"/>
      <w:r w:rsidRPr="00843F4E">
        <w:rPr>
          <w:rFonts w:ascii="Times New Roman" w:hAnsi="Times New Roman" w:cs="Times New Roman"/>
          <w:bCs/>
          <w:i/>
          <w:sz w:val="18"/>
          <w:szCs w:val="18"/>
          <w:lang w:val="en-GB"/>
        </w:rPr>
        <w:t xml:space="preserve"> </w:t>
      </w:r>
      <w:proofErr w:type="spellStart"/>
      <w:r w:rsidRPr="00843F4E">
        <w:rPr>
          <w:rFonts w:ascii="Times New Roman" w:hAnsi="Times New Roman" w:cs="Times New Roman"/>
          <w:bCs/>
          <w:i/>
          <w:sz w:val="18"/>
          <w:szCs w:val="18"/>
          <w:lang w:val="en-GB"/>
        </w:rPr>
        <w:t>Birkbeck</w:t>
      </w:r>
      <w:proofErr w:type="spellEnd"/>
      <w:r w:rsidRPr="00843F4E">
        <w:rPr>
          <w:rFonts w:ascii="Times New Roman" w:hAnsi="Times New Roman" w:cs="Times New Roman"/>
          <w:bCs/>
          <w:i/>
          <w:sz w:val="18"/>
          <w:szCs w:val="18"/>
          <w:lang w:val="en-GB"/>
        </w:rPr>
        <w:t>, June, 2011.</w:t>
      </w:r>
    </w:p>
    <w:p w:rsidR="005D40C0" w:rsidRPr="00843F4E" w:rsidRDefault="005D40C0" w:rsidP="005D40C0">
      <w:pPr>
        <w:pStyle w:val="normal0"/>
        <w:rPr>
          <w:rFonts w:ascii="Times New Roman" w:hAnsi="Times New Roman" w:cs="Times New Roman"/>
          <w:bCs/>
          <w:i/>
          <w:sz w:val="18"/>
          <w:szCs w:val="18"/>
          <w:lang w:val="en-GB"/>
        </w:rPr>
      </w:pPr>
      <w:r w:rsidRPr="00843F4E">
        <w:rPr>
          <w:rFonts w:ascii="Times New Roman" w:hAnsi="Times New Roman" w:cs="Times New Roman"/>
          <w:bCs/>
          <w:sz w:val="18"/>
          <w:szCs w:val="18"/>
          <w:lang w:val="en-GB"/>
        </w:rPr>
        <w:t xml:space="preserve">Farran, E.K. (2011). </w:t>
      </w:r>
      <w:proofErr w:type="gramStart"/>
      <w:r w:rsidRPr="00843F4E">
        <w:rPr>
          <w:rFonts w:ascii="Times New Roman" w:hAnsi="Times New Roman" w:cs="Times New Roman"/>
          <w:bCs/>
          <w:sz w:val="18"/>
          <w:szCs w:val="18"/>
          <w:lang w:val="en-GB"/>
        </w:rPr>
        <w:t>Spatial cognition and spatial language.</w:t>
      </w:r>
      <w:proofErr w:type="gramEnd"/>
      <w:r w:rsidRPr="00843F4E">
        <w:rPr>
          <w:rFonts w:ascii="Times New Roman" w:hAnsi="Times New Roman" w:cs="Times New Roman"/>
          <w:bCs/>
          <w:sz w:val="18"/>
          <w:szCs w:val="18"/>
          <w:lang w:val="en-GB"/>
        </w:rPr>
        <w:t xml:space="preserve"> </w:t>
      </w:r>
      <w:proofErr w:type="gramStart"/>
      <w:r w:rsidRPr="00843F4E">
        <w:rPr>
          <w:rFonts w:ascii="Times New Roman" w:hAnsi="Times New Roman" w:cs="Times New Roman"/>
          <w:bCs/>
          <w:i/>
          <w:sz w:val="18"/>
          <w:szCs w:val="18"/>
          <w:lang w:val="en-GB"/>
        </w:rPr>
        <w:t xml:space="preserve">Invited speaker, Developmental </w:t>
      </w:r>
      <w:proofErr w:type="spellStart"/>
      <w:r w:rsidRPr="00843F4E">
        <w:rPr>
          <w:rFonts w:ascii="Times New Roman" w:hAnsi="Times New Roman" w:cs="Times New Roman"/>
          <w:bCs/>
          <w:i/>
          <w:sz w:val="18"/>
          <w:szCs w:val="18"/>
          <w:lang w:val="en-GB"/>
        </w:rPr>
        <w:t>Neurocognition</w:t>
      </w:r>
      <w:proofErr w:type="spellEnd"/>
      <w:r w:rsidRPr="00843F4E">
        <w:rPr>
          <w:rFonts w:ascii="Times New Roman" w:hAnsi="Times New Roman" w:cs="Times New Roman"/>
          <w:bCs/>
          <w:i/>
          <w:sz w:val="18"/>
          <w:szCs w:val="18"/>
          <w:lang w:val="en-GB"/>
        </w:rPr>
        <w:t xml:space="preserve"> Lab seminar series, </w:t>
      </w:r>
      <w:proofErr w:type="spellStart"/>
      <w:r w:rsidRPr="00843F4E">
        <w:rPr>
          <w:rFonts w:ascii="Times New Roman" w:hAnsi="Times New Roman" w:cs="Times New Roman"/>
          <w:bCs/>
          <w:i/>
          <w:sz w:val="18"/>
          <w:szCs w:val="18"/>
          <w:lang w:val="en-GB"/>
        </w:rPr>
        <w:t>Birkbeck</w:t>
      </w:r>
      <w:proofErr w:type="spellEnd"/>
      <w:r w:rsidRPr="00843F4E">
        <w:rPr>
          <w:rFonts w:ascii="Times New Roman" w:hAnsi="Times New Roman" w:cs="Times New Roman"/>
          <w:bCs/>
          <w:i/>
          <w:sz w:val="18"/>
          <w:szCs w:val="18"/>
          <w:lang w:val="en-GB"/>
        </w:rPr>
        <w:t>, May 2011.</w:t>
      </w:r>
      <w:proofErr w:type="gramEnd"/>
      <w:r w:rsidRPr="00843F4E">
        <w:rPr>
          <w:rFonts w:ascii="Times New Roman" w:hAnsi="Times New Roman" w:cs="Times New Roman"/>
          <w:bCs/>
          <w:i/>
          <w:sz w:val="18"/>
          <w:szCs w:val="18"/>
          <w:lang w:val="en-GB"/>
        </w:rPr>
        <w:t xml:space="preserve"> </w:t>
      </w:r>
    </w:p>
    <w:p w:rsidR="005D40C0" w:rsidRPr="00843F4E" w:rsidRDefault="005D40C0" w:rsidP="005D40C0">
      <w:pPr>
        <w:pStyle w:val="normal0"/>
        <w:rPr>
          <w:rFonts w:ascii="Times New Roman" w:hAnsi="Times New Roman" w:cs="Times New Roman"/>
          <w:bCs/>
          <w:i/>
          <w:sz w:val="18"/>
          <w:szCs w:val="18"/>
          <w:lang w:val="en-GB"/>
        </w:rPr>
      </w:pPr>
      <w:r w:rsidRPr="00843F4E">
        <w:rPr>
          <w:rFonts w:ascii="Times New Roman" w:hAnsi="Times New Roman" w:cs="Times New Roman"/>
          <w:bCs/>
          <w:sz w:val="18"/>
          <w:szCs w:val="18"/>
          <w:lang w:val="en-GB"/>
        </w:rPr>
        <w:t xml:space="preserve">Farran, E.K. (2011). Exploring typical and atypical development of route learning in virtual and real-world environments; how important are landmarks? </w:t>
      </w:r>
      <w:proofErr w:type="gramStart"/>
      <w:r w:rsidRPr="00843F4E">
        <w:rPr>
          <w:rFonts w:ascii="Times New Roman" w:hAnsi="Times New Roman" w:cs="Times New Roman"/>
          <w:bCs/>
          <w:i/>
          <w:sz w:val="18"/>
          <w:szCs w:val="18"/>
          <w:lang w:val="en-GB"/>
        </w:rPr>
        <w:t>Invited speaker, Goldsmith’s University Psychology Department seminar series, March, 2011.</w:t>
      </w:r>
      <w:proofErr w:type="gramEnd"/>
    </w:p>
    <w:p w:rsidR="005D40C0" w:rsidRPr="00843F4E" w:rsidRDefault="005D40C0" w:rsidP="005D40C0">
      <w:pPr>
        <w:pStyle w:val="normal0"/>
        <w:rPr>
          <w:rFonts w:ascii="Times New Roman" w:hAnsi="Times New Roman" w:cs="Times New Roman"/>
          <w:bCs/>
          <w:i/>
          <w:sz w:val="18"/>
          <w:szCs w:val="18"/>
          <w:lang w:val="en-GB"/>
        </w:rPr>
      </w:pPr>
      <w:r w:rsidRPr="00843F4E">
        <w:rPr>
          <w:rFonts w:ascii="Times New Roman" w:hAnsi="Times New Roman" w:cs="Times New Roman"/>
          <w:bCs/>
          <w:sz w:val="18"/>
          <w:szCs w:val="18"/>
          <w:lang w:val="en-GB"/>
        </w:rPr>
        <w:t xml:space="preserve">Farran, E.K. (2010). </w:t>
      </w:r>
      <w:proofErr w:type="spellStart"/>
      <w:r w:rsidRPr="00843F4E">
        <w:rPr>
          <w:rFonts w:ascii="Times New Roman" w:hAnsi="Times New Roman" w:cs="Times New Roman"/>
          <w:bCs/>
          <w:sz w:val="18"/>
          <w:szCs w:val="18"/>
          <w:lang w:val="en-GB"/>
        </w:rPr>
        <w:t>Visuo</w:t>
      </w:r>
      <w:proofErr w:type="spellEnd"/>
      <w:r w:rsidRPr="00843F4E">
        <w:rPr>
          <w:rFonts w:ascii="Times New Roman" w:hAnsi="Times New Roman" w:cs="Times New Roman"/>
          <w:bCs/>
          <w:sz w:val="18"/>
          <w:szCs w:val="18"/>
          <w:lang w:val="en-GB"/>
        </w:rPr>
        <w:t xml:space="preserve">-spatial cognition in WS: characteristics of small-scale and large-scale task performance. </w:t>
      </w:r>
      <w:proofErr w:type="gramStart"/>
      <w:r w:rsidRPr="00843F4E">
        <w:rPr>
          <w:rFonts w:ascii="Times New Roman" w:hAnsi="Times New Roman" w:cs="Times New Roman"/>
          <w:bCs/>
          <w:i/>
          <w:sz w:val="18"/>
          <w:szCs w:val="18"/>
          <w:lang w:val="en-GB"/>
        </w:rPr>
        <w:t>Invited speaker.</w:t>
      </w:r>
      <w:proofErr w:type="gramEnd"/>
      <w:r w:rsidRPr="00843F4E">
        <w:rPr>
          <w:rFonts w:ascii="Times New Roman" w:hAnsi="Times New Roman" w:cs="Times New Roman"/>
          <w:bCs/>
          <w:i/>
          <w:sz w:val="18"/>
          <w:szCs w:val="18"/>
          <w:lang w:val="en-GB"/>
        </w:rPr>
        <w:t xml:space="preserve"> </w:t>
      </w:r>
      <w:proofErr w:type="gramStart"/>
      <w:r w:rsidRPr="00843F4E">
        <w:rPr>
          <w:rFonts w:ascii="Times New Roman" w:hAnsi="Times New Roman" w:cs="Times New Roman"/>
          <w:bCs/>
          <w:i/>
          <w:sz w:val="18"/>
          <w:szCs w:val="18"/>
          <w:lang w:val="en-GB"/>
        </w:rPr>
        <w:t>University of Newcastle Psychology Department seminar series, November, 2010.</w:t>
      </w:r>
      <w:proofErr w:type="gramEnd"/>
    </w:p>
    <w:p w:rsidR="005D40C0" w:rsidRPr="00843F4E" w:rsidRDefault="005D40C0" w:rsidP="005D40C0">
      <w:pPr>
        <w:pStyle w:val="normal0"/>
        <w:rPr>
          <w:rFonts w:ascii="Times New Roman" w:hAnsi="Times New Roman" w:cs="Times New Roman"/>
          <w:sz w:val="18"/>
          <w:szCs w:val="18"/>
          <w:lang w:val="en-GB"/>
        </w:rPr>
      </w:pPr>
      <w:r w:rsidRPr="00843F4E">
        <w:rPr>
          <w:rFonts w:ascii="Times New Roman" w:hAnsi="Times New Roman" w:cs="Times New Roman"/>
          <w:sz w:val="18"/>
          <w:szCs w:val="18"/>
          <w:lang w:val="en-GB"/>
        </w:rPr>
        <w:t xml:space="preserve">Farran, E.K. (2009). </w:t>
      </w:r>
      <w:r w:rsidRPr="007C370A">
        <w:rPr>
          <w:rFonts w:ascii="Times New Roman" w:hAnsi="Times New Roman" w:cs="Times New Roman"/>
          <w:sz w:val="18"/>
          <w:szCs w:val="18"/>
          <w:lang w:val="en-GB"/>
        </w:rPr>
        <w:t xml:space="preserve">Route learning in typical and atypical development; Using landmarks, remembering the sequential order of turns, and understanding the spatial relationship between locations on a route. </w:t>
      </w:r>
      <w:proofErr w:type="gramStart"/>
      <w:r w:rsidRPr="007C370A">
        <w:rPr>
          <w:rFonts w:ascii="Times New Roman" w:hAnsi="Times New Roman" w:cs="Times New Roman"/>
          <w:sz w:val="18"/>
          <w:szCs w:val="18"/>
          <w:lang w:val="en-GB"/>
        </w:rPr>
        <w:t>Keynote speech as winner of the Neil O’Connor award.</w:t>
      </w:r>
      <w:proofErr w:type="gramEnd"/>
      <w:r w:rsidRPr="007C370A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gramStart"/>
      <w:r w:rsidRPr="00843F4E">
        <w:rPr>
          <w:rFonts w:ascii="Times New Roman" w:hAnsi="Times New Roman" w:cs="Times New Roman"/>
          <w:i/>
          <w:iCs/>
          <w:sz w:val="18"/>
          <w:szCs w:val="18"/>
          <w:lang w:val="en-GB"/>
        </w:rPr>
        <w:t>British Psychological Society Developmental Section Annual Conference, September2009.</w:t>
      </w:r>
      <w:proofErr w:type="gramEnd"/>
    </w:p>
    <w:p w:rsidR="005D40C0" w:rsidRDefault="005D40C0" w:rsidP="005D40C0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0"/>
          <w:szCs w:val="10"/>
        </w:rPr>
      </w:pPr>
    </w:p>
    <w:p w:rsidR="005D40C0" w:rsidRPr="00085AA8" w:rsidRDefault="005D40C0" w:rsidP="005D40C0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0"/>
          <w:szCs w:val="10"/>
        </w:rPr>
      </w:pPr>
    </w:p>
    <w:p w:rsidR="005D40C0" w:rsidRPr="00843F4E" w:rsidRDefault="005D40C0" w:rsidP="005D40C0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r w:rsidRPr="00843F4E">
        <w:rPr>
          <w:b/>
          <w:bCs/>
          <w:sz w:val="18"/>
          <w:szCs w:val="18"/>
        </w:rPr>
        <w:t>PROFESSIONAL ACTIVITIES OUTSIDE THE UNIVERSITY</w:t>
      </w:r>
    </w:p>
    <w:p w:rsidR="005D40C0" w:rsidRPr="00843F4E" w:rsidRDefault="005D40C0" w:rsidP="005D40C0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r w:rsidRPr="00843F4E">
        <w:rPr>
          <w:sz w:val="18"/>
          <w:szCs w:val="18"/>
        </w:rPr>
        <w:t>Member of the Experimental Psychology Society</w:t>
      </w:r>
    </w:p>
    <w:p w:rsidR="005D40C0" w:rsidRPr="00843F4E" w:rsidRDefault="005D40C0" w:rsidP="005D40C0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r w:rsidRPr="00843F4E">
        <w:rPr>
          <w:sz w:val="18"/>
          <w:szCs w:val="18"/>
        </w:rPr>
        <w:t>External PhD examiner: University of Stirling, 2007; University of Oxford, 2011</w:t>
      </w:r>
    </w:p>
    <w:p w:rsidR="005D40C0" w:rsidRPr="00843F4E" w:rsidRDefault="005D40C0" w:rsidP="005D40C0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r w:rsidRPr="00843F4E">
        <w:rPr>
          <w:sz w:val="18"/>
          <w:szCs w:val="18"/>
        </w:rPr>
        <w:t>External examiner: Speech Science and Speech Communication, UCL. 2006-2011</w:t>
      </w:r>
    </w:p>
    <w:p w:rsidR="005D40C0" w:rsidRDefault="005D40C0" w:rsidP="005D40C0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r>
        <w:rPr>
          <w:sz w:val="18"/>
          <w:szCs w:val="18"/>
        </w:rPr>
        <w:t>External reviewer: BSc degree proposal, UCL. 2012</w:t>
      </w:r>
    </w:p>
    <w:p w:rsidR="005D40C0" w:rsidRDefault="005D40C0" w:rsidP="005D40C0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r>
        <w:rPr>
          <w:sz w:val="18"/>
          <w:szCs w:val="18"/>
        </w:rPr>
        <w:t xml:space="preserve">Seminar series organiser: </w:t>
      </w:r>
      <w:proofErr w:type="spellStart"/>
      <w:r>
        <w:rPr>
          <w:sz w:val="18"/>
          <w:szCs w:val="18"/>
        </w:rPr>
        <w:t>Neurodevelopmental</w:t>
      </w:r>
      <w:proofErr w:type="spellEnd"/>
      <w:r>
        <w:rPr>
          <w:sz w:val="18"/>
          <w:szCs w:val="18"/>
        </w:rPr>
        <w:t xml:space="preserve"> Disorders seminar series, 2012-2013.</w:t>
      </w:r>
    </w:p>
    <w:p w:rsidR="005D40C0" w:rsidRPr="00843F4E" w:rsidRDefault="005D40C0" w:rsidP="005D40C0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proofErr w:type="gramStart"/>
      <w:r w:rsidRPr="00843F4E">
        <w:rPr>
          <w:sz w:val="18"/>
          <w:szCs w:val="18"/>
        </w:rPr>
        <w:t>Conference organiser.</w:t>
      </w:r>
      <w:proofErr w:type="gramEnd"/>
      <w:r w:rsidRPr="00843F4E">
        <w:rPr>
          <w:sz w:val="18"/>
          <w:szCs w:val="18"/>
        </w:rPr>
        <w:t xml:space="preserve"> The 3</w:t>
      </w:r>
      <w:r w:rsidRPr="00843F4E">
        <w:rPr>
          <w:sz w:val="18"/>
          <w:szCs w:val="18"/>
          <w:vertAlign w:val="superscript"/>
        </w:rPr>
        <w:t>rd</w:t>
      </w:r>
      <w:r w:rsidRPr="00843F4E">
        <w:rPr>
          <w:sz w:val="18"/>
          <w:szCs w:val="18"/>
        </w:rPr>
        <w:t xml:space="preserve"> Williams Syndrome Workshop, Reading, 2006.</w:t>
      </w:r>
    </w:p>
    <w:p w:rsidR="005D40C0" w:rsidRPr="00843F4E" w:rsidRDefault="005D40C0" w:rsidP="005D40C0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r w:rsidRPr="00843F4E">
        <w:rPr>
          <w:sz w:val="18"/>
          <w:szCs w:val="18"/>
        </w:rPr>
        <w:t>Scientific American Mind, 17(4), p. 9: ‘Babies Organise Sight’ 2006.</w:t>
      </w:r>
    </w:p>
    <w:p w:rsidR="005D40C0" w:rsidRPr="00843F4E" w:rsidRDefault="005D40C0" w:rsidP="005D40C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843F4E">
        <w:rPr>
          <w:rFonts w:ascii="Times New Roman" w:hAnsi="Times New Roman" w:cs="Times New Roman"/>
          <w:sz w:val="18"/>
          <w:szCs w:val="18"/>
        </w:rPr>
        <w:t>Member of Editorial Board: Developmental Neuropsychology</w:t>
      </w:r>
      <w:r>
        <w:rPr>
          <w:rFonts w:ascii="Times New Roman" w:hAnsi="Times New Roman" w:cs="Times New Roman"/>
          <w:sz w:val="18"/>
          <w:szCs w:val="18"/>
        </w:rPr>
        <w:t>, Developmental Science</w:t>
      </w:r>
    </w:p>
    <w:p w:rsidR="005D40C0" w:rsidRDefault="005D40C0" w:rsidP="005D40C0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r>
        <w:rPr>
          <w:sz w:val="18"/>
          <w:szCs w:val="18"/>
        </w:rPr>
        <w:t>Member of ESRC Peer review college, 2012-present</w:t>
      </w:r>
    </w:p>
    <w:p w:rsidR="005D40C0" w:rsidRPr="005D40C0" w:rsidRDefault="005D40C0" w:rsidP="005D40C0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r w:rsidRPr="005D40C0">
        <w:rPr>
          <w:sz w:val="18"/>
          <w:szCs w:val="18"/>
        </w:rPr>
        <w:t xml:space="preserve">Member of Science and Research Advisory Committee </w:t>
      </w:r>
      <w:proofErr w:type="gramStart"/>
      <w:r w:rsidRPr="005D40C0">
        <w:rPr>
          <w:sz w:val="18"/>
          <w:szCs w:val="18"/>
        </w:rPr>
        <w:t>Down</w:t>
      </w:r>
      <w:proofErr w:type="gramEnd"/>
      <w:r w:rsidRPr="005D40C0">
        <w:rPr>
          <w:sz w:val="18"/>
          <w:szCs w:val="18"/>
        </w:rPr>
        <w:t xml:space="preserve"> Syndrome Education International</w:t>
      </w:r>
    </w:p>
    <w:p w:rsidR="005D40C0" w:rsidRDefault="005D40C0" w:rsidP="005D40C0">
      <w:pPr>
        <w:pStyle w:val="HTMLPreformatted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Member of the Centre for Educational Neuroscience Management committee, London.</w:t>
      </w:r>
      <w:proofErr w:type="gramEnd"/>
    </w:p>
    <w:p w:rsidR="005D40C0" w:rsidRPr="00843F4E" w:rsidRDefault="005D40C0" w:rsidP="005D40C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843F4E">
        <w:rPr>
          <w:rFonts w:ascii="Times New Roman" w:hAnsi="Times New Roman" w:cs="Times New Roman"/>
          <w:sz w:val="18"/>
          <w:szCs w:val="18"/>
        </w:rPr>
        <w:t xml:space="preserve">Reviewer for: American Journal on Mental Retardation, </w:t>
      </w:r>
      <w:r>
        <w:rPr>
          <w:rFonts w:ascii="Times New Roman" w:hAnsi="Times New Roman" w:cs="Times New Roman"/>
          <w:sz w:val="18"/>
          <w:szCs w:val="18"/>
        </w:rPr>
        <w:t xml:space="preserve">British Journal of Developmental Psychology, </w:t>
      </w:r>
      <w:r w:rsidRPr="00843F4E">
        <w:rPr>
          <w:rFonts w:ascii="Times New Roman" w:hAnsi="Times New Roman" w:cs="Times New Roman"/>
          <w:sz w:val="18"/>
          <w:szCs w:val="18"/>
        </w:rPr>
        <w:t xml:space="preserve">Cognitive Processing, Cortex, Developmental Medicine &amp; Child Neurology, Developmental Neuropsychology, Developmental Science, </w:t>
      </w:r>
      <w:r w:rsidR="00061AD3">
        <w:rPr>
          <w:rFonts w:ascii="Times New Roman" w:hAnsi="Times New Roman" w:cs="Times New Roman"/>
          <w:sz w:val="18"/>
          <w:szCs w:val="18"/>
        </w:rPr>
        <w:t xml:space="preserve">Genes, Brain and Behaviour, </w:t>
      </w:r>
      <w:r w:rsidRPr="00843F4E">
        <w:rPr>
          <w:rFonts w:ascii="Times New Roman" w:hAnsi="Times New Roman" w:cs="Times New Roman"/>
          <w:sz w:val="18"/>
          <w:szCs w:val="18"/>
        </w:rPr>
        <w:t xml:space="preserve">Journal of Child Psychology and Psychiatry, Memory, Mind and Language, Neuropsychology, </w:t>
      </w:r>
      <w:proofErr w:type="spellStart"/>
      <w:r w:rsidRPr="00843F4E">
        <w:rPr>
          <w:rFonts w:ascii="Times New Roman" w:hAnsi="Times New Roman" w:cs="Times New Roman"/>
          <w:sz w:val="18"/>
          <w:szCs w:val="18"/>
        </w:rPr>
        <w:t>Neuropsychologia</w:t>
      </w:r>
      <w:proofErr w:type="spellEnd"/>
      <w:r w:rsidRPr="00843F4E">
        <w:rPr>
          <w:rFonts w:ascii="Times New Roman" w:hAnsi="Times New Roman" w:cs="Times New Roman"/>
          <w:sz w:val="18"/>
          <w:szCs w:val="18"/>
        </w:rPr>
        <w:t xml:space="preserve">, Vision research, Pearson Education, British Academy, ESRC, BBSRC, MRC, </w:t>
      </w:r>
      <w:proofErr w:type="spellStart"/>
      <w:r w:rsidRPr="00843F4E">
        <w:rPr>
          <w:rFonts w:ascii="Times New Roman" w:hAnsi="Times New Roman" w:cs="Times New Roman"/>
          <w:sz w:val="18"/>
          <w:szCs w:val="18"/>
        </w:rPr>
        <w:t>Agence</w:t>
      </w:r>
      <w:proofErr w:type="spellEnd"/>
      <w:r w:rsidRPr="00843F4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43F4E">
        <w:rPr>
          <w:rFonts w:ascii="Times New Roman" w:hAnsi="Times New Roman" w:cs="Times New Roman"/>
          <w:sz w:val="18"/>
          <w:szCs w:val="18"/>
        </w:rPr>
        <w:t>Nationale</w:t>
      </w:r>
      <w:proofErr w:type="spellEnd"/>
      <w:r w:rsidRPr="00843F4E">
        <w:rPr>
          <w:rFonts w:ascii="Times New Roman" w:hAnsi="Times New Roman" w:cs="Times New Roman"/>
          <w:sz w:val="18"/>
          <w:szCs w:val="18"/>
        </w:rPr>
        <w:t xml:space="preserve"> de la </w:t>
      </w:r>
      <w:proofErr w:type="spellStart"/>
      <w:r w:rsidRPr="00843F4E">
        <w:rPr>
          <w:rFonts w:ascii="Times New Roman" w:hAnsi="Times New Roman" w:cs="Times New Roman"/>
          <w:sz w:val="18"/>
          <w:szCs w:val="18"/>
        </w:rPr>
        <w:t>Recherche</w:t>
      </w:r>
      <w:proofErr w:type="spellEnd"/>
      <w:r w:rsidRPr="00843F4E">
        <w:rPr>
          <w:rFonts w:ascii="Times New Roman" w:hAnsi="Times New Roman" w:cs="Times New Roman"/>
          <w:sz w:val="18"/>
          <w:szCs w:val="18"/>
        </w:rPr>
        <w:t xml:space="preserve"> (ANR), GIS-</w:t>
      </w:r>
      <w:proofErr w:type="spellStart"/>
      <w:r w:rsidRPr="00843F4E">
        <w:rPr>
          <w:rFonts w:ascii="Times New Roman" w:hAnsi="Times New Roman" w:cs="Times New Roman"/>
          <w:sz w:val="18"/>
          <w:szCs w:val="18"/>
        </w:rPr>
        <w:t>Institut</w:t>
      </w:r>
      <w:proofErr w:type="spellEnd"/>
      <w:r w:rsidRPr="00843F4E">
        <w:rPr>
          <w:rFonts w:ascii="Times New Roman" w:hAnsi="Times New Roman" w:cs="Times New Roman"/>
          <w:sz w:val="18"/>
          <w:szCs w:val="18"/>
        </w:rPr>
        <w:t xml:space="preserve"> des Maladies </w:t>
      </w:r>
      <w:proofErr w:type="spellStart"/>
      <w:r w:rsidRPr="00843F4E">
        <w:rPr>
          <w:rFonts w:ascii="Times New Roman" w:hAnsi="Times New Roman" w:cs="Times New Roman"/>
          <w:sz w:val="18"/>
          <w:szCs w:val="18"/>
        </w:rPr>
        <w:t>Rares</w:t>
      </w:r>
      <w:proofErr w:type="spellEnd"/>
      <w:r>
        <w:rPr>
          <w:rFonts w:ascii="Times New Roman" w:hAnsi="Times New Roman" w:cs="Times New Roman"/>
          <w:sz w:val="18"/>
          <w:szCs w:val="18"/>
        </w:rPr>
        <w:t>, Swiss National Science Foundation</w:t>
      </w:r>
      <w:r w:rsidRPr="00843F4E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BC2F33" w:rsidRPr="00085AA8" w:rsidRDefault="00BC2F33" w:rsidP="004B2B2B">
      <w:pPr>
        <w:rPr>
          <w:b/>
          <w:bCs/>
          <w:sz w:val="10"/>
          <w:szCs w:val="10"/>
        </w:rPr>
      </w:pPr>
    </w:p>
    <w:sectPr w:rsidR="00BC2F33" w:rsidRPr="00085AA8" w:rsidSect="00E64CB4">
      <w:pgSz w:w="11906" w:h="16838" w:code="9"/>
      <w:pgMar w:top="794" w:right="851" w:bottom="794" w:left="85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11522"/>
    <w:multiLevelType w:val="multilevel"/>
    <w:tmpl w:val="D01C3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stylePaneFormatFilter w:val="3F01"/>
  <w:defaultTabStop w:val="720"/>
  <w:noPunctuationKerning/>
  <w:characterSpacingControl w:val="doNotCompress"/>
  <w:compat/>
  <w:rsids>
    <w:rsidRoot w:val="0021051E"/>
    <w:rsid w:val="00001935"/>
    <w:rsid w:val="00002B48"/>
    <w:rsid w:val="0000355C"/>
    <w:rsid w:val="00012F0B"/>
    <w:rsid w:val="00016F83"/>
    <w:rsid w:val="00022CDC"/>
    <w:rsid w:val="000606EC"/>
    <w:rsid w:val="00061AD3"/>
    <w:rsid w:val="00063B88"/>
    <w:rsid w:val="00065679"/>
    <w:rsid w:val="00081A98"/>
    <w:rsid w:val="00085AA8"/>
    <w:rsid w:val="00091290"/>
    <w:rsid w:val="000A22C5"/>
    <w:rsid w:val="000C5119"/>
    <w:rsid w:val="000D0D9E"/>
    <w:rsid w:val="000D7D11"/>
    <w:rsid w:val="000E00D3"/>
    <w:rsid w:val="000F7B42"/>
    <w:rsid w:val="00121DA7"/>
    <w:rsid w:val="00142EEB"/>
    <w:rsid w:val="0016547F"/>
    <w:rsid w:val="0016631F"/>
    <w:rsid w:val="00166492"/>
    <w:rsid w:val="00173079"/>
    <w:rsid w:val="00176E80"/>
    <w:rsid w:val="00183638"/>
    <w:rsid w:val="00187E15"/>
    <w:rsid w:val="001A17F4"/>
    <w:rsid w:val="001A7251"/>
    <w:rsid w:val="001C194C"/>
    <w:rsid w:val="001C4685"/>
    <w:rsid w:val="001D2E41"/>
    <w:rsid w:val="001D3D5A"/>
    <w:rsid w:val="001D5F44"/>
    <w:rsid w:val="001D7654"/>
    <w:rsid w:val="0021051E"/>
    <w:rsid w:val="00211021"/>
    <w:rsid w:val="00221C06"/>
    <w:rsid w:val="00225204"/>
    <w:rsid w:val="00234406"/>
    <w:rsid w:val="0025166D"/>
    <w:rsid w:val="00251B07"/>
    <w:rsid w:val="002520D2"/>
    <w:rsid w:val="002610C2"/>
    <w:rsid w:val="002757E1"/>
    <w:rsid w:val="002777C1"/>
    <w:rsid w:val="00284A03"/>
    <w:rsid w:val="002A1492"/>
    <w:rsid w:val="002A16A7"/>
    <w:rsid w:val="002A6827"/>
    <w:rsid w:val="002B259F"/>
    <w:rsid w:val="002B38C4"/>
    <w:rsid w:val="002B59C2"/>
    <w:rsid w:val="002C0390"/>
    <w:rsid w:val="002C21AF"/>
    <w:rsid w:val="002D4D04"/>
    <w:rsid w:val="002E026F"/>
    <w:rsid w:val="002F7865"/>
    <w:rsid w:val="002F7FD7"/>
    <w:rsid w:val="00343386"/>
    <w:rsid w:val="00343AF9"/>
    <w:rsid w:val="00353259"/>
    <w:rsid w:val="00354186"/>
    <w:rsid w:val="003546C3"/>
    <w:rsid w:val="003644C9"/>
    <w:rsid w:val="003A5184"/>
    <w:rsid w:val="003B6510"/>
    <w:rsid w:val="003B6581"/>
    <w:rsid w:val="003C0ADB"/>
    <w:rsid w:val="003D0CCA"/>
    <w:rsid w:val="003E19D6"/>
    <w:rsid w:val="003E5FB7"/>
    <w:rsid w:val="0040390D"/>
    <w:rsid w:val="00414DDE"/>
    <w:rsid w:val="00420F10"/>
    <w:rsid w:val="00435D5D"/>
    <w:rsid w:val="00467667"/>
    <w:rsid w:val="00472E92"/>
    <w:rsid w:val="004818CB"/>
    <w:rsid w:val="00481A42"/>
    <w:rsid w:val="004909BB"/>
    <w:rsid w:val="00494865"/>
    <w:rsid w:val="004B10A5"/>
    <w:rsid w:val="004B2B2B"/>
    <w:rsid w:val="004C0F0A"/>
    <w:rsid w:val="004D6BDB"/>
    <w:rsid w:val="004E01BD"/>
    <w:rsid w:val="004E5311"/>
    <w:rsid w:val="004F4277"/>
    <w:rsid w:val="004F58E6"/>
    <w:rsid w:val="0051669F"/>
    <w:rsid w:val="0052611F"/>
    <w:rsid w:val="00526872"/>
    <w:rsid w:val="005345AA"/>
    <w:rsid w:val="00541C55"/>
    <w:rsid w:val="00555177"/>
    <w:rsid w:val="00555BC3"/>
    <w:rsid w:val="00557940"/>
    <w:rsid w:val="00557BCD"/>
    <w:rsid w:val="00563DAC"/>
    <w:rsid w:val="005744BC"/>
    <w:rsid w:val="00576C43"/>
    <w:rsid w:val="005850BE"/>
    <w:rsid w:val="00585734"/>
    <w:rsid w:val="00592A50"/>
    <w:rsid w:val="005A58E5"/>
    <w:rsid w:val="005C2BCB"/>
    <w:rsid w:val="005D35FF"/>
    <w:rsid w:val="005D40C0"/>
    <w:rsid w:val="005E0971"/>
    <w:rsid w:val="005E43E8"/>
    <w:rsid w:val="006001AE"/>
    <w:rsid w:val="00626FAC"/>
    <w:rsid w:val="00632D61"/>
    <w:rsid w:val="0064164C"/>
    <w:rsid w:val="00651FC6"/>
    <w:rsid w:val="006608AA"/>
    <w:rsid w:val="00677374"/>
    <w:rsid w:val="006C7372"/>
    <w:rsid w:val="006C741E"/>
    <w:rsid w:val="006E5902"/>
    <w:rsid w:val="006E6961"/>
    <w:rsid w:val="00705E52"/>
    <w:rsid w:val="00713313"/>
    <w:rsid w:val="007171A2"/>
    <w:rsid w:val="00721E20"/>
    <w:rsid w:val="007716F8"/>
    <w:rsid w:val="00786584"/>
    <w:rsid w:val="007C370A"/>
    <w:rsid w:val="007C7D33"/>
    <w:rsid w:val="007D61AE"/>
    <w:rsid w:val="00802798"/>
    <w:rsid w:val="00804FBF"/>
    <w:rsid w:val="00837705"/>
    <w:rsid w:val="0084341A"/>
    <w:rsid w:val="00843F4E"/>
    <w:rsid w:val="00845C7A"/>
    <w:rsid w:val="00846035"/>
    <w:rsid w:val="00871E01"/>
    <w:rsid w:val="008770D7"/>
    <w:rsid w:val="00895D85"/>
    <w:rsid w:val="008A227B"/>
    <w:rsid w:val="008C2E75"/>
    <w:rsid w:val="008D45DC"/>
    <w:rsid w:val="008D77B4"/>
    <w:rsid w:val="008F37E1"/>
    <w:rsid w:val="008F709A"/>
    <w:rsid w:val="0092367D"/>
    <w:rsid w:val="00930E67"/>
    <w:rsid w:val="00936F26"/>
    <w:rsid w:val="009401DB"/>
    <w:rsid w:val="00952534"/>
    <w:rsid w:val="009541D3"/>
    <w:rsid w:val="0095444E"/>
    <w:rsid w:val="00960F43"/>
    <w:rsid w:val="00963850"/>
    <w:rsid w:val="00981D44"/>
    <w:rsid w:val="009976CD"/>
    <w:rsid w:val="009A2D14"/>
    <w:rsid w:val="009C0BFB"/>
    <w:rsid w:val="009C2874"/>
    <w:rsid w:val="009C3A6E"/>
    <w:rsid w:val="009D75C8"/>
    <w:rsid w:val="009E2E3F"/>
    <w:rsid w:val="009E3315"/>
    <w:rsid w:val="009F0B6C"/>
    <w:rsid w:val="009F1A93"/>
    <w:rsid w:val="00A05E86"/>
    <w:rsid w:val="00A10D5C"/>
    <w:rsid w:val="00A15F47"/>
    <w:rsid w:val="00A17973"/>
    <w:rsid w:val="00A34D74"/>
    <w:rsid w:val="00A35623"/>
    <w:rsid w:val="00A45C62"/>
    <w:rsid w:val="00A513CE"/>
    <w:rsid w:val="00A53E31"/>
    <w:rsid w:val="00A579CB"/>
    <w:rsid w:val="00A70287"/>
    <w:rsid w:val="00A96D9B"/>
    <w:rsid w:val="00AB1D5E"/>
    <w:rsid w:val="00AB3155"/>
    <w:rsid w:val="00AB4283"/>
    <w:rsid w:val="00AB7ED9"/>
    <w:rsid w:val="00AC12F4"/>
    <w:rsid w:val="00AD0F18"/>
    <w:rsid w:val="00AD2F78"/>
    <w:rsid w:val="00AD590D"/>
    <w:rsid w:val="00AD7297"/>
    <w:rsid w:val="00AD7FD8"/>
    <w:rsid w:val="00AE3C38"/>
    <w:rsid w:val="00AF6915"/>
    <w:rsid w:val="00AF729B"/>
    <w:rsid w:val="00B035EC"/>
    <w:rsid w:val="00B10DEB"/>
    <w:rsid w:val="00B17310"/>
    <w:rsid w:val="00B33234"/>
    <w:rsid w:val="00B37796"/>
    <w:rsid w:val="00B5136A"/>
    <w:rsid w:val="00B542F4"/>
    <w:rsid w:val="00B559EF"/>
    <w:rsid w:val="00B5790C"/>
    <w:rsid w:val="00B659F4"/>
    <w:rsid w:val="00B66B17"/>
    <w:rsid w:val="00B670FB"/>
    <w:rsid w:val="00B75091"/>
    <w:rsid w:val="00B90EA1"/>
    <w:rsid w:val="00B95115"/>
    <w:rsid w:val="00BA638C"/>
    <w:rsid w:val="00BC18C2"/>
    <w:rsid w:val="00BC2F33"/>
    <w:rsid w:val="00BD013A"/>
    <w:rsid w:val="00BD1EAF"/>
    <w:rsid w:val="00BD26E5"/>
    <w:rsid w:val="00BD3DAD"/>
    <w:rsid w:val="00BE02E8"/>
    <w:rsid w:val="00BE0E19"/>
    <w:rsid w:val="00BF43FB"/>
    <w:rsid w:val="00BF4431"/>
    <w:rsid w:val="00BF4683"/>
    <w:rsid w:val="00C17F8F"/>
    <w:rsid w:val="00C547CB"/>
    <w:rsid w:val="00C62D3A"/>
    <w:rsid w:val="00C761D8"/>
    <w:rsid w:val="00C811C9"/>
    <w:rsid w:val="00C85B0E"/>
    <w:rsid w:val="00C85FAC"/>
    <w:rsid w:val="00C92342"/>
    <w:rsid w:val="00C97C41"/>
    <w:rsid w:val="00CA4EF3"/>
    <w:rsid w:val="00CB3CBE"/>
    <w:rsid w:val="00CB6F10"/>
    <w:rsid w:val="00CC055C"/>
    <w:rsid w:val="00CD6CC4"/>
    <w:rsid w:val="00CF0EE1"/>
    <w:rsid w:val="00D03DEB"/>
    <w:rsid w:val="00D158BB"/>
    <w:rsid w:val="00D16579"/>
    <w:rsid w:val="00D20DA0"/>
    <w:rsid w:val="00D30CDB"/>
    <w:rsid w:val="00D30DEF"/>
    <w:rsid w:val="00D54801"/>
    <w:rsid w:val="00D654AE"/>
    <w:rsid w:val="00D83E4C"/>
    <w:rsid w:val="00D9102E"/>
    <w:rsid w:val="00DA3852"/>
    <w:rsid w:val="00DB6678"/>
    <w:rsid w:val="00DC14FC"/>
    <w:rsid w:val="00DD3689"/>
    <w:rsid w:val="00DD3A30"/>
    <w:rsid w:val="00DE2821"/>
    <w:rsid w:val="00DF11AF"/>
    <w:rsid w:val="00E00111"/>
    <w:rsid w:val="00E028FB"/>
    <w:rsid w:val="00E10F5E"/>
    <w:rsid w:val="00E138D6"/>
    <w:rsid w:val="00E15135"/>
    <w:rsid w:val="00E20320"/>
    <w:rsid w:val="00E27286"/>
    <w:rsid w:val="00E33BC8"/>
    <w:rsid w:val="00E35134"/>
    <w:rsid w:val="00E40BEC"/>
    <w:rsid w:val="00E426C4"/>
    <w:rsid w:val="00E5156E"/>
    <w:rsid w:val="00E56E11"/>
    <w:rsid w:val="00E634E7"/>
    <w:rsid w:val="00E64CB4"/>
    <w:rsid w:val="00E70605"/>
    <w:rsid w:val="00E9406C"/>
    <w:rsid w:val="00EA3274"/>
    <w:rsid w:val="00EA3958"/>
    <w:rsid w:val="00EC0A8D"/>
    <w:rsid w:val="00EC189A"/>
    <w:rsid w:val="00EC2CCA"/>
    <w:rsid w:val="00ED5578"/>
    <w:rsid w:val="00EE6A5E"/>
    <w:rsid w:val="00EF1175"/>
    <w:rsid w:val="00EF3A42"/>
    <w:rsid w:val="00EF762E"/>
    <w:rsid w:val="00F12DD1"/>
    <w:rsid w:val="00F14364"/>
    <w:rsid w:val="00F20876"/>
    <w:rsid w:val="00F258C8"/>
    <w:rsid w:val="00F328B5"/>
    <w:rsid w:val="00F553FA"/>
    <w:rsid w:val="00F64AE0"/>
    <w:rsid w:val="00F6679D"/>
    <w:rsid w:val="00F6736E"/>
    <w:rsid w:val="00F70808"/>
    <w:rsid w:val="00F7111C"/>
    <w:rsid w:val="00F739C4"/>
    <w:rsid w:val="00F80B0C"/>
    <w:rsid w:val="00F97E75"/>
    <w:rsid w:val="00FB21B2"/>
    <w:rsid w:val="00FB68F2"/>
    <w:rsid w:val="00FB7EE3"/>
    <w:rsid w:val="00FC0875"/>
    <w:rsid w:val="00FD0010"/>
    <w:rsid w:val="00FE0318"/>
    <w:rsid w:val="00FE035B"/>
    <w:rsid w:val="00FE5A32"/>
    <w:rsid w:val="00FE78B4"/>
    <w:rsid w:val="00FF1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274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3274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3274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3274"/>
    <w:pPr>
      <w:keepNext/>
      <w:outlineLvl w:val="2"/>
    </w:pPr>
    <w:rPr>
      <w:shadow/>
      <w:color w:val="000000"/>
      <w:sz w:val="2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3C3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E3C3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E3C38"/>
    <w:rPr>
      <w:rFonts w:ascii="Cambria" w:hAnsi="Cambria" w:cs="Times New Roman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rsid w:val="00EA327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A3274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EA32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C2874"/>
    <w:rPr>
      <w:rFonts w:ascii="Arial Unicode MS" w:eastAsia="Arial Unicode MS" w:hAnsi="Arial Unicode MS" w:cs="Arial Unicode MS"/>
      <w:lang w:eastAsia="en-US"/>
    </w:rPr>
  </w:style>
  <w:style w:type="paragraph" w:styleId="NormalWeb">
    <w:name w:val="Normal (Web)"/>
    <w:basedOn w:val="Normal"/>
    <w:uiPriority w:val="99"/>
    <w:rsid w:val="00EA3274"/>
    <w:pPr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A3274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E3C3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EA3274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E3C38"/>
    <w:rPr>
      <w:rFonts w:cs="Times New Roman"/>
      <w:sz w:val="20"/>
      <w:szCs w:val="20"/>
      <w:lang w:eastAsia="en-US"/>
    </w:rPr>
  </w:style>
  <w:style w:type="character" w:styleId="Emphasis">
    <w:name w:val="Emphasis"/>
    <w:basedOn w:val="DefaultParagraphFont"/>
    <w:uiPriority w:val="20"/>
    <w:qFormat/>
    <w:rsid w:val="00EA3274"/>
    <w:rPr>
      <w:rFonts w:cs="Times New Roman"/>
      <w:i/>
      <w:iCs/>
    </w:rPr>
  </w:style>
  <w:style w:type="paragraph" w:customStyle="1" w:styleId="normal0">
    <w:name w:val="normal"/>
    <w:basedOn w:val="HTMLPreformatted"/>
    <w:uiPriority w:val="99"/>
    <w:rsid w:val="002B59C2"/>
    <w:rPr>
      <w:rFonts w:ascii="Times" w:hAnsi="Times" w:cs="Arial"/>
      <w:lang w:val="de-DE" w:eastAsia="de-DE"/>
    </w:rPr>
  </w:style>
  <w:style w:type="paragraph" w:customStyle="1" w:styleId="CharChar1Char1CharChar">
    <w:name w:val="Char Char1 Char1 Char Char"/>
    <w:basedOn w:val="Normal"/>
    <w:uiPriority w:val="99"/>
    <w:rsid w:val="00A579CB"/>
    <w:pPr>
      <w:spacing w:after="160" w:line="240" w:lineRule="exact"/>
    </w:pPr>
    <w:rPr>
      <w:rFonts w:ascii="Tahoma" w:hAnsi="Tahoma"/>
      <w:lang w:val="en-US"/>
    </w:rPr>
  </w:style>
  <w:style w:type="character" w:customStyle="1" w:styleId="apple-style-span">
    <w:name w:val="apple-style-span"/>
    <w:basedOn w:val="DefaultParagraphFont"/>
    <w:rsid w:val="00E56E11"/>
    <w:rPr>
      <w:rFonts w:cs="Times New Roman"/>
    </w:rPr>
  </w:style>
  <w:style w:type="paragraph" w:styleId="ListParagraph">
    <w:name w:val="List Paragraph"/>
    <w:basedOn w:val="Normal"/>
    <w:qFormat/>
    <w:rsid w:val="00E56E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F553FA"/>
    <w:rPr>
      <w:rFonts w:ascii="Tahoma" w:eastAsia="SimSun" w:hAnsi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53FA"/>
    <w:rPr>
      <w:rFonts w:ascii="Tahoma" w:eastAsia="SimSun" w:hAnsi="Tahoma" w:cs="Times New Roman"/>
      <w:sz w:val="16"/>
      <w:szCs w:val="16"/>
      <w:lang w:val="en-GB" w:eastAsia="ja-JP" w:bidi="ar-SA"/>
    </w:rPr>
  </w:style>
  <w:style w:type="paragraph" w:customStyle="1" w:styleId="Default">
    <w:name w:val="Default"/>
    <w:uiPriority w:val="99"/>
    <w:rsid w:val="00E5156E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Strong">
    <w:name w:val="Strong"/>
    <w:basedOn w:val="DefaultParagraphFont"/>
    <w:uiPriority w:val="22"/>
    <w:qFormat/>
    <w:locked/>
    <w:rsid w:val="00B513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2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2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2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2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2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2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2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2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2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2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2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2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2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ps.webofknowledge.com.elibrary.ioe.ac.uk/full_record.do?product=UA&amp;search_mode=GeneralSearch&amp;qid=1&amp;SID=P1KB7P5EcH5EhlaKOHB&amp;page=1&amp;doc=1" TargetMode="External"/><Relationship Id="rId5" Type="http://schemas.openxmlformats.org/officeDocument/2006/relationships/hyperlink" Target="http://cogdevlab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3179</Words>
  <Characters>18123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Emily Kate Farran</vt:lpstr>
    </vt:vector>
  </TitlesOfParts>
  <Company>Institute of Education</Company>
  <LinksUpToDate>false</LinksUpToDate>
  <CharactersWithSpaces>21260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Emily Kate Farran</dc:title>
  <dc:creator>sxs01ekf</dc:creator>
  <cp:lastModifiedBy>Emily Farran</cp:lastModifiedBy>
  <cp:revision>16</cp:revision>
  <cp:lastPrinted>2014-07-15T15:15:00Z</cp:lastPrinted>
  <dcterms:created xsi:type="dcterms:W3CDTF">2014-04-25T08:43:00Z</dcterms:created>
  <dcterms:modified xsi:type="dcterms:W3CDTF">2014-08-26T10:49:00Z</dcterms:modified>
</cp:coreProperties>
</file>